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E9AB45" w14:textId="1C9044AE" w:rsidR="009016A5" w:rsidRPr="00ED0FC6" w:rsidRDefault="00912DFE" w:rsidP="009016A5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ED0FC6">
        <w:rPr>
          <w:rFonts w:ascii="Arial" w:eastAsia="Arial" w:hAnsi="Arial" w:cs="Arial"/>
          <w:b/>
          <w:lang w:eastAsia="en-US"/>
        </w:rPr>
        <w:t xml:space="preserve">INCHSTONE präsentiert </w:t>
      </w:r>
      <w:r w:rsidR="002362EE" w:rsidRPr="00ED0FC6">
        <w:rPr>
          <w:rFonts w:ascii="Arial" w:eastAsia="Arial" w:hAnsi="Arial" w:cs="Arial"/>
          <w:b/>
          <w:lang w:eastAsia="en-US"/>
        </w:rPr>
        <w:t xml:space="preserve">Sithara IoT zur </w:t>
      </w:r>
      <w:r w:rsidRPr="00ED0FC6">
        <w:rPr>
          <w:rFonts w:ascii="Arial" w:eastAsia="Arial" w:hAnsi="Arial" w:cs="Arial"/>
          <w:b/>
          <w:lang w:eastAsia="en-US"/>
        </w:rPr>
        <w:t xml:space="preserve">SMART Automation </w:t>
      </w:r>
      <w:r w:rsidR="002362EE" w:rsidRPr="00ED0FC6">
        <w:rPr>
          <w:rFonts w:ascii="Arial" w:eastAsia="Arial" w:hAnsi="Arial" w:cs="Arial"/>
          <w:b/>
          <w:lang w:eastAsia="en-US"/>
        </w:rPr>
        <w:t xml:space="preserve">Austria </w:t>
      </w:r>
      <w:r w:rsidRPr="00ED0FC6">
        <w:rPr>
          <w:rFonts w:ascii="Arial" w:eastAsia="Arial" w:hAnsi="Arial" w:cs="Arial"/>
          <w:b/>
          <w:lang w:eastAsia="en-US"/>
        </w:rPr>
        <w:t>in Linz</w:t>
      </w:r>
      <w:r w:rsidR="002362EE" w:rsidRPr="00ED0FC6">
        <w:rPr>
          <w:rFonts w:ascii="Arial" w:eastAsia="Arial" w:hAnsi="Arial" w:cs="Arial"/>
          <w:b/>
          <w:lang w:eastAsia="en-US"/>
        </w:rPr>
        <w:t xml:space="preserve"> auf Stand 822</w:t>
      </w:r>
      <w:r w:rsidR="009016A5" w:rsidRPr="00ED0FC6">
        <w:rPr>
          <w:rFonts w:ascii="Arial" w:eastAsia="Arial" w:hAnsi="Arial" w:cs="Arial"/>
          <w:b/>
          <w:lang w:eastAsia="en-US"/>
        </w:rPr>
        <w:t>:</w:t>
      </w:r>
      <w:r w:rsidR="00332D89" w:rsidRPr="00ED0FC6">
        <w:rPr>
          <w:rFonts w:ascii="Arial" w:eastAsia="Arial" w:hAnsi="Arial" w:cs="Arial"/>
          <w:b/>
          <w:lang w:eastAsia="en-US"/>
        </w:rPr>
        <w:t xml:space="preserve"> </w:t>
      </w:r>
    </w:p>
    <w:p w14:paraId="655C7A63" w14:textId="55C4C7F7" w:rsidR="009016A5" w:rsidRPr="00ED0FC6" w:rsidRDefault="002362EE" w:rsidP="009016A5">
      <w:pPr>
        <w:tabs>
          <w:tab w:val="left" w:pos="5610"/>
        </w:tabs>
        <w:spacing w:line="276" w:lineRule="auto"/>
        <w:rPr>
          <w:rFonts w:ascii="Arial" w:eastAsia="Arial" w:hAnsi="Arial" w:cs="Arial"/>
          <w:b/>
          <w:sz w:val="24"/>
          <w:szCs w:val="24"/>
          <w:lang w:eastAsia="en-US"/>
        </w:rPr>
      </w:pPr>
      <w:r w:rsidRPr="00ED0FC6">
        <w:rPr>
          <w:rFonts w:ascii="Arial" w:eastAsia="Arial" w:hAnsi="Arial" w:cs="Arial"/>
          <w:b/>
          <w:sz w:val="24"/>
          <w:szCs w:val="24"/>
          <w:lang w:eastAsia="en-US"/>
        </w:rPr>
        <w:t>Unabhängiges IoT-</w:t>
      </w:r>
      <w:r w:rsidR="002A7463" w:rsidRPr="00ED0FC6">
        <w:rPr>
          <w:rFonts w:ascii="Arial" w:eastAsia="Arial" w:hAnsi="Arial" w:cs="Arial"/>
          <w:b/>
          <w:sz w:val="24"/>
          <w:szCs w:val="24"/>
          <w:lang w:eastAsia="en-US"/>
        </w:rPr>
        <w:t>Management</w:t>
      </w:r>
    </w:p>
    <w:p w14:paraId="27D01FC7" w14:textId="77777777" w:rsidR="00CB3337" w:rsidRPr="00ED0FC6" w:rsidRDefault="00CB3337" w:rsidP="00CB3337">
      <w:pPr>
        <w:spacing w:line="276" w:lineRule="auto"/>
        <w:rPr>
          <w:rFonts w:ascii="Arial" w:eastAsia="Arial" w:hAnsi="Arial" w:cs="Arial"/>
          <w:sz w:val="22"/>
          <w:szCs w:val="22"/>
          <w:lang w:eastAsia="en-US"/>
        </w:rPr>
      </w:pPr>
    </w:p>
    <w:p w14:paraId="765FD9C6" w14:textId="37C25736" w:rsidR="00A523C5" w:rsidRPr="00ED0FC6" w:rsidRDefault="00B11C32" w:rsidP="00B11C32">
      <w:pPr>
        <w:spacing w:line="276" w:lineRule="auto"/>
        <w:rPr>
          <w:rFonts w:ascii="Arial" w:eastAsia="Arial" w:hAnsi="Arial" w:cs="Arial"/>
          <w:i/>
          <w:lang w:eastAsia="en-US"/>
        </w:rPr>
      </w:pPr>
      <w:r w:rsidRPr="00ED0FC6">
        <w:rPr>
          <w:rFonts w:ascii="Arial" w:eastAsia="Arial" w:hAnsi="Arial" w:cs="Arial"/>
          <w:i/>
          <w:lang w:eastAsia="en-US"/>
        </w:rPr>
        <w:t>Die österreichische INCHSTONE GmbH stellt auf der SMART Automation Austria vom 19. bis 21. Oktober 2021 im Linzer Design Center das universelle IoT-</w:t>
      </w:r>
      <w:r w:rsidR="002A7463" w:rsidRPr="00ED0FC6">
        <w:rPr>
          <w:rFonts w:ascii="Arial" w:eastAsia="Arial" w:hAnsi="Arial" w:cs="Arial"/>
          <w:i/>
          <w:lang w:eastAsia="en-US"/>
        </w:rPr>
        <w:t>Managementsystem</w:t>
      </w:r>
      <w:r w:rsidRPr="00ED0FC6">
        <w:rPr>
          <w:rFonts w:ascii="Arial" w:eastAsia="Arial" w:hAnsi="Arial" w:cs="Arial"/>
          <w:i/>
          <w:lang w:eastAsia="en-US"/>
        </w:rPr>
        <w:t xml:space="preserve"> Sithara IoT vor. Das aus </w:t>
      </w:r>
      <w:r w:rsidR="000C5186" w:rsidRPr="00ED0FC6">
        <w:rPr>
          <w:rFonts w:ascii="Arial" w:eastAsia="Arial" w:hAnsi="Arial" w:cs="Arial"/>
          <w:i/>
          <w:lang w:eastAsia="en-US"/>
        </w:rPr>
        <w:t>Mobile-</w:t>
      </w:r>
      <w:r w:rsidRPr="00ED0FC6">
        <w:rPr>
          <w:rFonts w:ascii="Arial" w:eastAsia="Arial" w:hAnsi="Arial" w:cs="Arial"/>
          <w:i/>
          <w:lang w:eastAsia="en-US"/>
        </w:rPr>
        <w:t xml:space="preserve">App, </w:t>
      </w:r>
      <w:r w:rsidR="000C5186" w:rsidRPr="00ED0FC6">
        <w:rPr>
          <w:rFonts w:ascii="Arial" w:eastAsia="Arial" w:hAnsi="Arial" w:cs="Arial"/>
          <w:i/>
          <w:lang w:eastAsia="en-US"/>
        </w:rPr>
        <w:t xml:space="preserve">grafischem </w:t>
      </w:r>
      <w:r w:rsidRPr="00ED0FC6">
        <w:rPr>
          <w:rFonts w:ascii="Arial" w:eastAsia="Arial" w:hAnsi="Arial" w:cs="Arial"/>
          <w:i/>
          <w:lang w:eastAsia="en-US"/>
        </w:rPr>
        <w:t xml:space="preserve">Designer, Edge </w:t>
      </w:r>
      <w:proofErr w:type="spellStart"/>
      <w:r w:rsidRPr="00ED0FC6">
        <w:rPr>
          <w:rFonts w:ascii="Arial" w:eastAsia="Arial" w:hAnsi="Arial" w:cs="Arial"/>
          <w:i/>
          <w:lang w:eastAsia="en-US"/>
        </w:rPr>
        <w:t>Connectors</w:t>
      </w:r>
      <w:proofErr w:type="spellEnd"/>
      <w:r w:rsidRPr="00ED0FC6">
        <w:rPr>
          <w:rFonts w:ascii="Arial" w:eastAsia="Arial" w:hAnsi="Arial" w:cs="Arial"/>
          <w:i/>
          <w:lang w:eastAsia="en-US"/>
        </w:rPr>
        <w:t xml:space="preserve"> und Microservices bestehende System </w:t>
      </w:r>
      <w:r w:rsidR="007571CE" w:rsidRPr="00ED0FC6">
        <w:rPr>
          <w:rFonts w:ascii="Arial" w:eastAsia="Arial" w:hAnsi="Arial" w:cs="Arial"/>
          <w:i/>
          <w:lang w:eastAsia="en-US"/>
        </w:rPr>
        <w:t xml:space="preserve">erleichtert </w:t>
      </w:r>
      <w:r w:rsidR="00E15DD5" w:rsidRPr="00ED0FC6">
        <w:rPr>
          <w:rFonts w:ascii="Arial" w:eastAsia="Arial" w:hAnsi="Arial" w:cs="Arial"/>
          <w:i/>
          <w:lang w:eastAsia="en-US"/>
        </w:rPr>
        <w:t xml:space="preserve">den Umgang mit </w:t>
      </w:r>
      <w:r w:rsidRPr="00ED0FC6">
        <w:rPr>
          <w:rFonts w:ascii="Arial" w:eastAsia="Arial" w:hAnsi="Arial" w:cs="Arial"/>
          <w:i/>
          <w:lang w:eastAsia="en-US"/>
        </w:rPr>
        <w:t xml:space="preserve">der ständig steigenden Komplexität, indem es </w:t>
      </w:r>
      <w:r w:rsidR="007571CE" w:rsidRPr="00ED0FC6">
        <w:rPr>
          <w:rFonts w:ascii="Arial" w:eastAsia="Arial" w:hAnsi="Arial" w:cs="Arial"/>
          <w:i/>
          <w:lang w:eastAsia="en-US"/>
        </w:rPr>
        <w:t xml:space="preserve">Integration, Verwaltung, Überwachung und Wartung </w:t>
      </w:r>
      <w:r w:rsidR="002D566D" w:rsidRPr="00ED0FC6">
        <w:rPr>
          <w:rFonts w:ascii="Arial" w:eastAsia="Arial" w:hAnsi="Arial" w:cs="Arial"/>
          <w:i/>
          <w:lang w:eastAsia="en-US"/>
        </w:rPr>
        <w:t>cyber-physische</w:t>
      </w:r>
      <w:r w:rsidR="002A7463" w:rsidRPr="00ED0FC6">
        <w:rPr>
          <w:rFonts w:ascii="Arial" w:eastAsia="Arial" w:hAnsi="Arial" w:cs="Arial"/>
          <w:i/>
          <w:lang w:eastAsia="en-US"/>
        </w:rPr>
        <w:t>r</w:t>
      </w:r>
      <w:r w:rsidR="002D566D" w:rsidRPr="00ED0FC6">
        <w:rPr>
          <w:rFonts w:ascii="Arial" w:eastAsia="Arial" w:hAnsi="Arial" w:cs="Arial"/>
          <w:i/>
          <w:lang w:eastAsia="en-US"/>
        </w:rPr>
        <w:t xml:space="preserve"> Systeme </w:t>
      </w:r>
      <w:r w:rsidRPr="00ED0FC6">
        <w:rPr>
          <w:rFonts w:ascii="Arial" w:eastAsia="Arial" w:hAnsi="Arial" w:cs="Arial"/>
          <w:i/>
          <w:lang w:eastAsia="en-US"/>
        </w:rPr>
        <w:t>im Internet der Dinge (IoT) vereinfacht.</w:t>
      </w:r>
    </w:p>
    <w:p w14:paraId="563281E1" w14:textId="77777777" w:rsidR="00CB3337" w:rsidRPr="00ED0FC6" w:rsidRDefault="00CB3337" w:rsidP="00CB3337">
      <w:pPr>
        <w:rPr>
          <w:rFonts w:ascii="Arial" w:hAnsi="Arial" w:cs="Arial"/>
        </w:rPr>
      </w:pPr>
    </w:p>
    <w:p w14:paraId="6AAD85CE" w14:textId="77777777" w:rsidR="00CB3337" w:rsidRPr="00ED0FC6" w:rsidRDefault="00CB3337" w:rsidP="00CB3337">
      <w:pPr>
        <w:rPr>
          <w:rFonts w:ascii="Arial" w:hAnsi="Arial" w:cs="Arial"/>
        </w:rPr>
      </w:pPr>
    </w:p>
    <w:p w14:paraId="10139B75" w14:textId="3598845D" w:rsidR="00944702" w:rsidRPr="00ED0FC6" w:rsidRDefault="00825ED6" w:rsidP="00705F0B">
      <w:pPr>
        <w:spacing w:line="276" w:lineRule="auto"/>
        <w:rPr>
          <w:rFonts w:ascii="Arial" w:eastAsia="Arial" w:hAnsi="Arial" w:cs="Arial"/>
          <w:lang w:eastAsia="en-US"/>
        </w:rPr>
      </w:pPr>
      <w:r w:rsidRPr="00ED0FC6">
        <w:rPr>
          <w:rFonts w:ascii="Arial" w:eastAsia="Arial" w:hAnsi="Arial" w:cs="Arial"/>
          <w:lang w:eastAsia="en-US"/>
        </w:rPr>
        <w:t>H</w:t>
      </w:r>
      <w:r w:rsidR="00171977" w:rsidRPr="00ED0FC6">
        <w:rPr>
          <w:rFonts w:ascii="Arial" w:eastAsia="Arial" w:hAnsi="Arial" w:cs="Arial"/>
          <w:lang w:eastAsia="en-US"/>
        </w:rPr>
        <w:t xml:space="preserve">inter den Automatisierungslösungen für Fabrik- oder Prozessanlagen sowie die Gebäudeautomatisierung </w:t>
      </w:r>
      <w:r w:rsidR="00FC7E19" w:rsidRPr="00ED0FC6">
        <w:rPr>
          <w:rFonts w:ascii="Arial" w:eastAsia="Arial" w:hAnsi="Arial" w:cs="Arial"/>
          <w:lang w:eastAsia="en-US"/>
        </w:rPr>
        <w:t xml:space="preserve">stehen </w:t>
      </w:r>
      <w:r w:rsidRPr="00ED0FC6">
        <w:rPr>
          <w:rFonts w:ascii="Arial" w:eastAsia="Arial" w:hAnsi="Arial" w:cs="Arial"/>
          <w:lang w:eastAsia="en-US"/>
        </w:rPr>
        <w:t xml:space="preserve">immer häufiger </w:t>
      </w:r>
      <w:r w:rsidR="00171977" w:rsidRPr="00ED0FC6">
        <w:rPr>
          <w:rFonts w:ascii="Arial" w:eastAsia="Arial" w:hAnsi="Arial" w:cs="Arial"/>
          <w:lang w:eastAsia="en-US"/>
        </w:rPr>
        <w:t xml:space="preserve">Netzwerke mit </w:t>
      </w:r>
      <w:r w:rsidR="002D566D" w:rsidRPr="00ED0FC6">
        <w:rPr>
          <w:rFonts w:ascii="Arial" w:eastAsia="Arial" w:hAnsi="Arial" w:cs="Arial"/>
          <w:lang w:eastAsia="en-US"/>
        </w:rPr>
        <w:t xml:space="preserve">cyber-physischen Systemen </w:t>
      </w:r>
      <w:r w:rsidR="00171977" w:rsidRPr="00ED0FC6">
        <w:rPr>
          <w:rFonts w:ascii="Arial" w:eastAsia="Arial" w:hAnsi="Arial" w:cs="Arial"/>
          <w:lang w:eastAsia="en-US"/>
        </w:rPr>
        <w:t>i</w:t>
      </w:r>
      <w:r w:rsidR="00B11C32" w:rsidRPr="00ED0FC6">
        <w:rPr>
          <w:rFonts w:ascii="Arial" w:eastAsia="Arial" w:hAnsi="Arial" w:cs="Arial"/>
          <w:lang w:eastAsia="en-US"/>
        </w:rPr>
        <w:t>m</w:t>
      </w:r>
      <w:r w:rsidR="00171977" w:rsidRPr="00ED0FC6">
        <w:rPr>
          <w:rFonts w:ascii="Arial" w:eastAsia="Arial" w:hAnsi="Arial" w:cs="Arial"/>
          <w:lang w:eastAsia="en-US"/>
        </w:rPr>
        <w:t xml:space="preserve"> Internet of Things</w:t>
      </w:r>
      <w:r w:rsidRPr="00ED0FC6">
        <w:rPr>
          <w:rFonts w:ascii="Arial" w:eastAsia="Arial" w:hAnsi="Arial" w:cs="Arial"/>
          <w:lang w:eastAsia="en-US"/>
        </w:rPr>
        <w:t xml:space="preserve"> (</w:t>
      </w:r>
      <w:proofErr w:type="spellStart"/>
      <w:r w:rsidR="00171977" w:rsidRPr="00ED0FC6">
        <w:rPr>
          <w:rFonts w:ascii="Arial" w:eastAsia="Arial" w:hAnsi="Arial" w:cs="Arial"/>
          <w:lang w:eastAsia="en-US"/>
        </w:rPr>
        <w:t>IoT</w:t>
      </w:r>
      <w:proofErr w:type="spellEnd"/>
      <w:r w:rsidR="00171977" w:rsidRPr="00ED0FC6">
        <w:rPr>
          <w:rFonts w:ascii="Arial" w:eastAsia="Arial" w:hAnsi="Arial" w:cs="Arial"/>
          <w:lang w:eastAsia="en-US"/>
        </w:rPr>
        <w:t xml:space="preserve">). </w:t>
      </w:r>
      <w:r w:rsidR="00705F0B" w:rsidRPr="00ED0FC6">
        <w:rPr>
          <w:rFonts w:ascii="Arial" w:eastAsia="Arial" w:hAnsi="Arial" w:cs="Arial"/>
          <w:lang w:eastAsia="en-US"/>
        </w:rPr>
        <w:t xml:space="preserve">Für deren </w:t>
      </w:r>
      <w:r w:rsidR="00171977" w:rsidRPr="00ED0FC6">
        <w:rPr>
          <w:rFonts w:ascii="Arial" w:eastAsia="Arial" w:hAnsi="Arial" w:cs="Arial"/>
          <w:lang w:eastAsia="en-US"/>
        </w:rPr>
        <w:t xml:space="preserve">Integration, Verwaltung, Überwachung und Wartung </w:t>
      </w:r>
      <w:r w:rsidR="00705F0B" w:rsidRPr="00ED0FC6">
        <w:rPr>
          <w:rFonts w:ascii="Arial" w:eastAsia="Arial" w:hAnsi="Arial" w:cs="Arial"/>
          <w:lang w:eastAsia="en-US"/>
        </w:rPr>
        <w:t xml:space="preserve">unabhängig vom Gerätehersteller oder der </w:t>
      </w:r>
      <w:r w:rsidR="00171977" w:rsidRPr="00ED0FC6">
        <w:rPr>
          <w:rFonts w:ascii="Arial" w:eastAsia="Arial" w:hAnsi="Arial" w:cs="Arial"/>
          <w:lang w:eastAsia="en-US"/>
        </w:rPr>
        <w:t xml:space="preserve">Automatisierungslösung </w:t>
      </w:r>
      <w:r w:rsidR="00705F0B" w:rsidRPr="00ED0FC6">
        <w:rPr>
          <w:rFonts w:ascii="Arial" w:eastAsia="Arial" w:hAnsi="Arial" w:cs="Arial"/>
          <w:lang w:eastAsia="en-US"/>
        </w:rPr>
        <w:t xml:space="preserve">stellt die INCHSTONE </w:t>
      </w:r>
      <w:r w:rsidR="00B11C32" w:rsidRPr="00ED0FC6">
        <w:rPr>
          <w:rFonts w:ascii="Arial" w:eastAsia="Arial" w:hAnsi="Arial" w:cs="Arial"/>
          <w:lang w:eastAsia="en-US"/>
        </w:rPr>
        <w:t>GmbH</w:t>
      </w:r>
      <w:r w:rsidR="00705F0B" w:rsidRPr="00ED0FC6">
        <w:rPr>
          <w:rFonts w:ascii="Arial" w:eastAsia="Arial" w:hAnsi="Arial" w:cs="Arial"/>
          <w:lang w:eastAsia="en-US"/>
        </w:rPr>
        <w:t xml:space="preserve"> a</w:t>
      </w:r>
      <w:r w:rsidR="00561DBF" w:rsidRPr="00ED0FC6">
        <w:rPr>
          <w:rFonts w:ascii="Arial" w:eastAsia="Arial" w:hAnsi="Arial" w:cs="Arial"/>
          <w:lang w:eastAsia="en-US"/>
        </w:rPr>
        <w:t xml:space="preserve">uf der SMART Automation Austria 2021 </w:t>
      </w:r>
      <w:r w:rsidR="00705F0B" w:rsidRPr="00ED0FC6">
        <w:rPr>
          <w:rFonts w:ascii="Arial" w:eastAsia="Arial" w:hAnsi="Arial" w:cs="Arial"/>
          <w:lang w:eastAsia="en-US"/>
        </w:rPr>
        <w:t xml:space="preserve">im Design Center </w:t>
      </w:r>
      <w:r w:rsidR="00944702" w:rsidRPr="00ED0FC6">
        <w:rPr>
          <w:rFonts w:ascii="Arial" w:eastAsia="Arial" w:hAnsi="Arial" w:cs="Arial"/>
          <w:lang w:eastAsia="en-US"/>
        </w:rPr>
        <w:t xml:space="preserve">Linz </w:t>
      </w:r>
      <w:r w:rsidR="00705F0B" w:rsidRPr="00ED0FC6">
        <w:rPr>
          <w:rFonts w:ascii="Arial" w:eastAsia="Arial" w:hAnsi="Arial" w:cs="Arial"/>
          <w:lang w:eastAsia="en-US"/>
        </w:rPr>
        <w:t>Sithara IoT vor.</w:t>
      </w:r>
      <w:r w:rsidR="00944702" w:rsidRPr="00ED0FC6">
        <w:rPr>
          <w:rFonts w:ascii="Arial" w:eastAsia="Arial" w:hAnsi="Arial" w:cs="Arial"/>
          <w:lang w:eastAsia="en-US"/>
        </w:rPr>
        <w:t xml:space="preserve"> </w:t>
      </w:r>
      <w:r w:rsidRPr="00ED0FC6">
        <w:rPr>
          <w:rFonts w:ascii="Arial" w:eastAsia="Arial" w:hAnsi="Arial" w:cs="Arial"/>
          <w:lang w:eastAsia="en-US"/>
        </w:rPr>
        <w:t>Das</w:t>
      </w:r>
      <w:r w:rsidR="00705F0B" w:rsidRPr="00ED0FC6">
        <w:rPr>
          <w:rFonts w:ascii="Arial" w:eastAsia="Arial" w:hAnsi="Arial" w:cs="Arial"/>
          <w:lang w:eastAsia="en-US"/>
        </w:rPr>
        <w:t xml:space="preserve"> </w:t>
      </w:r>
      <w:r w:rsidR="00912DFE" w:rsidRPr="00ED0FC6">
        <w:rPr>
          <w:rFonts w:ascii="Arial" w:eastAsia="Arial" w:hAnsi="Arial" w:cs="Arial"/>
          <w:lang w:eastAsia="en-US"/>
        </w:rPr>
        <w:t xml:space="preserve">universelle </w:t>
      </w:r>
      <w:r w:rsidR="00171977" w:rsidRPr="00ED0FC6">
        <w:rPr>
          <w:rFonts w:ascii="Arial" w:eastAsia="Arial" w:hAnsi="Arial" w:cs="Arial"/>
          <w:lang w:eastAsia="en-US"/>
        </w:rPr>
        <w:t>IoT-</w:t>
      </w:r>
      <w:r w:rsidR="00912DFE" w:rsidRPr="00ED0FC6">
        <w:rPr>
          <w:rFonts w:ascii="Arial" w:eastAsia="Arial" w:hAnsi="Arial" w:cs="Arial"/>
          <w:lang w:eastAsia="en-US"/>
        </w:rPr>
        <w:t>Ökosystem erleichtert</w:t>
      </w:r>
      <w:r w:rsidRPr="00ED0FC6">
        <w:rPr>
          <w:rFonts w:ascii="Arial" w:eastAsia="Arial" w:hAnsi="Arial" w:cs="Arial"/>
          <w:lang w:eastAsia="en-US"/>
        </w:rPr>
        <w:t xml:space="preserve"> </w:t>
      </w:r>
      <w:r w:rsidR="0055621B" w:rsidRPr="00ED0FC6">
        <w:rPr>
          <w:rFonts w:ascii="Arial" w:eastAsia="Arial" w:hAnsi="Arial" w:cs="Arial"/>
          <w:lang w:eastAsia="en-US"/>
        </w:rPr>
        <w:t>den Umgang</w:t>
      </w:r>
      <w:r w:rsidR="00912DFE" w:rsidRPr="00ED0FC6">
        <w:rPr>
          <w:rFonts w:ascii="Arial" w:eastAsia="Arial" w:hAnsi="Arial" w:cs="Arial"/>
          <w:lang w:eastAsia="en-US"/>
        </w:rPr>
        <w:t xml:space="preserve"> </w:t>
      </w:r>
      <w:r w:rsidR="00B20FB8" w:rsidRPr="00ED0FC6">
        <w:rPr>
          <w:rFonts w:ascii="Arial" w:eastAsia="Arial" w:hAnsi="Arial" w:cs="Arial"/>
          <w:lang w:eastAsia="en-US"/>
        </w:rPr>
        <w:t>mit</w:t>
      </w:r>
      <w:bookmarkStart w:id="0" w:name="_GoBack"/>
      <w:bookmarkEnd w:id="0"/>
      <w:r w:rsidR="00B20FB8" w:rsidRPr="00ED0FC6">
        <w:rPr>
          <w:rFonts w:ascii="Arial" w:eastAsia="Arial" w:hAnsi="Arial" w:cs="Arial"/>
          <w:lang w:eastAsia="en-US"/>
        </w:rPr>
        <w:t xml:space="preserve"> </w:t>
      </w:r>
      <w:r w:rsidR="00912DFE" w:rsidRPr="00ED0FC6">
        <w:rPr>
          <w:rFonts w:ascii="Arial" w:eastAsia="Arial" w:hAnsi="Arial" w:cs="Arial"/>
          <w:lang w:eastAsia="en-US"/>
        </w:rPr>
        <w:t xml:space="preserve">der ständig steigenden Komplexität, indem es Inbetriebnahme und Betrieb von </w:t>
      </w:r>
      <w:r w:rsidR="00B11C32" w:rsidRPr="00ED0FC6">
        <w:rPr>
          <w:rFonts w:ascii="Arial" w:eastAsia="Arial" w:hAnsi="Arial" w:cs="Arial"/>
          <w:lang w:eastAsia="en-US"/>
        </w:rPr>
        <w:t xml:space="preserve">Geräten </w:t>
      </w:r>
      <w:r w:rsidR="00912DFE" w:rsidRPr="00ED0FC6">
        <w:rPr>
          <w:rFonts w:ascii="Arial" w:eastAsia="Arial" w:hAnsi="Arial" w:cs="Arial"/>
          <w:lang w:eastAsia="en-US"/>
        </w:rPr>
        <w:t>im Internet der Dinge (IoT) vereinfacht.</w:t>
      </w:r>
      <w:r w:rsidR="007571CE" w:rsidRPr="00ED0FC6">
        <w:rPr>
          <w:rFonts w:ascii="Arial" w:eastAsia="Arial" w:hAnsi="Arial" w:cs="Arial"/>
          <w:lang w:eastAsia="en-US"/>
        </w:rPr>
        <w:t xml:space="preserve"> </w:t>
      </w:r>
      <w:r w:rsidR="002D566D" w:rsidRPr="00ED0FC6">
        <w:rPr>
          <w:rFonts w:ascii="Arial" w:eastAsia="Arial" w:hAnsi="Arial" w:cs="Arial"/>
          <w:lang w:eastAsia="en-US"/>
        </w:rPr>
        <w:t xml:space="preserve">Sithara IoT </w:t>
      </w:r>
      <w:r w:rsidR="007571CE" w:rsidRPr="00ED0FC6">
        <w:rPr>
          <w:rFonts w:ascii="Arial" w:eastAsia="Arial" w:hAnsi="Arial" w:cs="Arial"/>
          <w:lang w:eastAsia="en-US"/>
        </w:rPr>
        <w:t>ist auf Stand 822 auf der Empore des Design Centers zu sehen.</w:t>
      </w:r>
    </w:p>
    <w:p w14:paraId="734C1928" w14:textId="77777777" w:rsidR="00944702" w:rsidRPr="00ED0FC6" w:rsidRDefault="00944702" w:rsidP="00944702">
      <w:pPr>
        <w:spacing w:line="276" w:lineRule="auto"/>
        <w:rPr>
          <w:rFonts w:ascii="Arial" w:eastAsia="Arial" w:hAnsi="Arial" w:cs="Arial"/>
          <w:lang w:eastAsia="en-US"/>
        </w:rPr>
      </w:pPr>
    </w:p>
    <w:p w14:paraId="496DF5FD" w14:textId="7CE5A6C8" w:rsidR="00944702" w:rsidRPr="00ED0FC6" w:rsidRDefault="00944702" w:rsidP="00944702">
      <w:pPr>
        <w:spacing w:line="276" w:lineRule="auto"/>
        <w:rPr>
          <w:rFonts w:ascii="Arial" w:eastAsia="Arial" w:hAnsi="Arial" w:cs="Arial"/>
          <w:b/>
          <w:lang w:eastAsia="en-US"/>
        </w:rPr>
      </w:pPr>
      <w:r w:rsidRPr="00ED0FC6">
        <w:rPr>
          <w:rFonts w:ascii="Arial" w:eastAsia="Arial" w:hAnsi="Arial" w:cs="Arial"/>
          <w:b/>
          <w:lang w:eastAsia="en-US"/>
        </w:rPr>
        <w:t>Umfassendes IoT-</w:t>
      </w:r>
      <w:r w:rsidR="002A7463" w:rsidRPr="00ED0FC6">
        <w:rPr>
          <w:rFonts w:ascii="Arial" w:eastAsia="Arial" w:hAnsi="Arial" w:cs="Arial"/>
          <w:b/>
          <w:lang w:eastAsia="en-US"/>
        </w:rPr>
        <w:t>Managementsystem</w:t>
      </w:r>
    </w:p>
    <w:p w14:paraId="2193E541" w14:textId="34535F8C" w:rsidR="00944702" w:rsidRPr="00ED0FC6" w:rsidRDefault="00F27A5D" w:rsidP="00705F0B">
      <w:pPr>
        <w:spacing w:line="276" w:lineRule="auto"/>
        <w:rPr>
          <w:rFonts w:ascii="Arial" w:eastAsia="Arial" w:hAnsi="Arial" w:cs="Arial"/>
          <w:lang w:eastAsia="en-US"/>
        </w:rPr>
      </w:pPr>
      <w:r w:rsidRPr="00ED0FC6">
        <w:rPr>
          <w:rFonts w:ascii="Arial" w:eastAsia="Arial" w:hAnsi="Arial" w:cs="Arial"/>
          <w:lang w:eastAsia="en-US"/>
        </w:rPr>
        <w:t>Sithara</w:t>
      </w:r>
      <w:r w:rsidR="00B20FB8" w:rsidRPr="00ED0FC6">
        <w:rPr>
          <w:rFonts w:ascii="Arial" w:eastAsia="Arial" w:hAnsi="Arial" w:cs="Arial"/>
          <w:lang w:eastAsia="en-US"/>
        </w:rPr>
        <w:t xml:space="preserve"> </w:t>
      </w:r>
      <w:r w:rsidRPr="00ED0FC6">
        <w:rPr>
          <w:rFonts w:ascii="Arial" w:eastAsia="Arial" w:hAnsi="Arial" w:cs="Arial"/>
          <w:lang w:eastAsia="en-US"/>
        </w:rPr>
        <w:t xml:space="preserve">IoT besteht aus der Sithara App, dem Sithara UI Designer, Sithara Edge Connectors und Sithara Microservices. Die </w:t>
      </w:r>
      <w:r w:rsidR="00705F0B" w:rsidRPr="00ED0FC6">
        <w:rPr>
          <w:rFonts w:ascii="Arial" w:eastAsia="Arial" w:hAnsi="Arial" w:cs="Arial"/>
          <w:lang w:eastAsia="en-US"/>
        </w:rPr>
        <w:t xml:space="preserve">Sithara App </w:t>
      </w:r>
      <w:r w:rsidRPr="00ED0FC6">
        <w:rPr>
          <w:rFonts w:ascii="Arial" w:eastAsia="Arial" w:hAnsi="Arial" w:cs="Arial"/>
          <w:lang w:eastAsia="en-US"/>
        </w:rPr>
        <w:t xml:space="preserve">dient der komfortablen </w:t>
      </w:r>
      <w:r w:rsidR="00705F0B" w:rsidRPr="00ED0FC6">
        <w:rPr>
          <w:rFonts w:ascii="Arial" w:eastAsia="Arial" w:hAnsi="Arial" w:cs="Arial"/>
          <w:lang w:eastAsia="en-US"/>
        </w:rPr>
        <w:t>Verwaltung und Steuerung von IoT-Geräten unabhängig von deren Hersteller</w:t>
      </w:r>
      <w:r w:rsidRPr="00ED0FC6">
        <w:rPr>
          <w:rFonts w:ascii="Arial" w:eastAsia="Arial" w:hAnsi="Arial" w:cs="Arial"/>
          <w:lang w:eastAsia="en-US"/>
        </w:rPr>
        <w:t>. D</w:t>
      </w:r>
      <w:r w:rsidR="00705F0B" w:rsidRPr="00ED0FC6">
        <w:rPr>
          <w:rFonts w:ascii="Arial" w:eastAsia="Arial" w:hAnsi="Arial" w:cs="Arial"/>
          <w:lang w:eastAsia="en-US"/>
        </w:rPr>
        <w:t xml:space="preserve">as einfache und schnelle Gestalten individueller </w:t>
      </w:r>
      <w:r w:rsidR="002A7463" w:rsidRPr="00ED0FC6">
        <w:rPr>
          <w:rFonts w:ascii="Arial" w:eastAsia="Arial" w:hAnsi="Arial" w:cs="Arial"/>
          <w:lang w:eastAsia="en-US"/>
        </w:rPr>
        <w:t xml:space="preserve">Bedienoberflächen für die </w:t>
      </w:r>
      <w:r w:rsidR="00705F0B" w:rsidRPr="00ED0FC6">
        <w:rPr>
          <w:rFonts w:ascii="Arial" w:eastAsia="Arial" w:hAnsi="Arial" w:cs="Arial"/>
          <w:lang w:eastAsia="en-US"/>
        </w:rPr>
        <w:t xml:space="preserve">Sithara App </w:t>
      </w:r>
      <w:r w:rsidRPr="00ED0FC6">
        <w:rPr>
          <w:rFonts w:ascii="Arial" w:eastAsia="Arial" w:hAnsi="Arial" w:cs="Arial"/>
          <w:lang w:eastAsia="en-US"/>
        </w:rPr>
        <w:t>erfolgt mithilfe des Online-Tools Sithara UI Designer</w:t>
      </w:r>
      <w:r w:rsidR="00705F0B" w:rsidRPr="00ED0FC6">
        <w:rPr>
          <w:rFonts w:ascii="Arial" w:eastAsia="Arial" w:hAnsi="Arial" w:cs="Arial"/>
          <w:lang w:eastAsia="en-US"/>
        </w:rPr>
        <w:t>. Sithara Edge Connectors verwandeln auch Geräte ohne Netzwerkanbindung in smarte IoT-fähige Objekte und Sithara Microservices ermöglichen die einfache Integration von IoT-Geräten in Plattformen auf lokalen Servern oder in der Cloud.</w:t>
      </w:r>
      <w:r w:rsidR="00944702" w:rsidRPr="00ED0FC6">
        <w:rPr>
          <w:rFonts w:ascii="Arial" w:eastAsia="Arial" w:hAnsi="Arial" w:cs="Arial"/>
          <w:lang w:eastAsia="en-US"/>
        </w:rPr>
        <w:t xml:space="preserve"> Damit unterstützt Sithara IoT besonders auch </w:t>
      </w:r>
      <w:r w:rsidR="00705F0B" w:rsidRPr="00ED0FC6">
        <w:rPr>
          <w:rFonts w:ascii="Arial" w:eastAsia="Arial" w:hAnsi="Arial" w:cs="Arial"/>
          <w:lang w:eastAsia="en-US"/>
        </w:rPr>
        <w:t xml:space="preserve">die Modernisierung / den Retrofit von </w:t>
      </w:r>
      <w:r w:rsidR="00944702" w:rsidRPr="00ED0FC6">
        <w:rPr>
          <w:rFonts w:ascii="Arial" w:eastAsia="Arial" w:hAnsi="Arial" w:cs="Arial"/>
          <w:lang w:eastAsia="en-US"/>
        </w:rPr>
        <w:t>Bestandsanlagen und deren Umwandlung in intelligente Systeme im IoT.</w:t>
      </w:r>
    </w:p>
    <w:p w14:paraId="231429D0" w14:textId="77777777" w:rsidR="005728EB" w:rsidRDefault="005728EB" w:rsidP="005728EB">
      <w:pPr>
        <w:spacing w:line="276" w:lineRule="auto"/>
        <w:rPr>
          <w:rFonts w:ascii="Arial" w:eastAsia="Arial" w:hAnsi="Arial" w:cs="Arial"/>
          <w:lang w:eastAsia="en-US"/>
        </w:rPr>
      </w:pPr>
    </w:p>
    <w:p w14:paraId="01AFFF9E" w14:textId="7C158724" w:rsidR="005728EB" w:rsidRPr="005728EB" w:rsidRDefault="005728EB" w:rsidP="005728EB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„</w:t>
      </w:r>
      <w:r w:rsidRPr="005728EB">
        <w:rPr>
          <w:rFonts w:ascii="Arial" w:eastAsia="Arial" w:hAnsi="Arial" w:cs="Arial"/>
          <w:lang w:eastAsia="en-US"/>
        </w:rPr>
        <w:t>Sithara IoT erleichtert die Verwaltung, Überwachung und Instandhaltung von Geräten</w:t>
      </w:r>
      <w:r w:rsidR="00CB4353">
        <w:rPr>
          <w:rFonts w:ascii="Arial" w:eastAsia="Arial" w:hAnsi="Arial" w:cs="Arial"/>
          <w:lang w:eastAsia="en-US"/>
        </w:rPr>
        <w:t>, Maschinen und Anlagen</w:t>
      </w:r>
      <w:r w:rsidRPr="005728EB">
        <w:rPr>
          <w:rFonts w:ascii="Arial" w:eastAsia="Arial" w:hAnsi="Arial" w:cs="Arial"/>
          <w:lang w:eastAsia="en-US"/>
        </w:rPr>
        <w:t xml:space="preserve"> </w:t>
      </w:r>
      <w:r w:rsidR="00E46149">
        <w:rPr>
          <w:rFonts w:ascii="Arial" w:eastAsia="Arial" w:hAnsi="Arial" w:cs="Arial"/>
          <w:lang w:eastAsia="en-US"/>
        </w:rPr>
        <w:t>unterschiedlicher</w:t>
      </w:r>
      <w:r w:rsidR="00E46149" w:rsidRPr="005728EB">
        <w:rPr>
          <w:rFonts w:ascii="Arial" w:eastAsia="Arial" w:hAnsi="Arial" w:cs="Arial"/>
          <w:lang w:eastAsia="en-US"/>
        </w:rPr>
        <w:t xml:space="preserve"> </w:t>
      </w:r>
      <w:r w:rsidRPr="005728EB">
        <w:rPr>
          <w:rFonts w:ascii="Arial" w:eastAsia="Arial" w:hAnsi="Arial" w:cs="Arial"/>
          <w:lang w:eastAsia="en-US"/>
        </w:rPr>
        <w:t>Marken oder Hersteller in IoT-Netzwerken</w:t>
      </w:r>
      <w:r>
        <w:rPr>
          <w:rFonts w:ascii="Arial" w:eastAsia="Arial" w:hAnsi="Arial" w:cs="Arial"/>
          <w:lang w:eastAsia="en-US"/>
        </w:rPr>
        <w:t xml:space="preserve">“, erläutern </w:t>
      </w:r>
      <w:r w:rsidRPr="00B842D5">
        <w:rPr>
          <w:rFonts w:ascii="Arial" w:eastAsia="Arial" w:hAnsi="Arial" w:cs="Arial"/>
          <w:lang w:eastAsia="en-US"/>
        </w:rPr>
        <w:t xml:space="preserve">Sindhuja und Thomas Enzinger, Geschäftsführende Gesellschafter </w:t>
      </w:r>
      <w:r>
        <w:rPr>
          <w:rFonts w:ascii="Arial" w:eastAsia="Arial" w:hAnsi="Arial" w:cs="Arial"/>
          <w:lang w:eastAsia="en-US"/>
        </w:rPr>
        <w:t xml:space="preserve">der </w:t>
      </w:r>
      <w:r w:rsidRPr="00B842D5">
        <w:rPr>
          <w:rFonts w:ascii="Arial" w:eastAsia="Arial" w:hAnsi="Arial" w:cs="Arial"/>
          <w:lang w:eastAsia="en-US"/>
        </w:rPr>
        <w:t xml:space="preserve">INCHSTONE </w:t>
      </w:r>
      <w:r>
        <w:rPr>
          <w:rFonts w:ascii="Arial" w:eastAsia="Arial" w:hAnsi="Arial" w:cs="Arial"/>
          <w:lang w:eastAsia="en-US"/>
        </w:rPr>
        <w:t>GmbH. „</w:t>
      </w:r>
      <w:r w:rsidR="00CB4353">
        <w:rPr>
          <w:rFonts w:ascii="Arial" w:eastAsia="Arial" w:hAnsi="Arial" w:cs="Arial"/>
          <w:lang w:eastAsia="en-US"/>
        </w:rPr>
        <w:t xml:space="preserve">Das System </w:t>
      </w:r>
      <w:r>
        <w:rPr>
          <w:rFonts w:ascii="Arial" w:eastAsia="Arial" w:hAnsi="Arial" w:cs="Arial"/>
          <w:lang w:eastAsia="en-US"/>
        </w:rPr>
        <w:t xml:space="preserve">bietet Unterstützung für die </w:t>
      </w:r>
      <w:r w:rsidRPr="005728EB">
        <w:rPr>
          <w:rFonts w:ascii="Arial" w:eastAsia="Arial" w:hAnsi="Arial" w:cs="Arial"/>
          <w:lang w:eastAsia="en-US"/>
        </w:rPr>
        <w:t>Nachrüstung von Geräten mit der für das IoT erforderlichen Konnektivität</w:t>
      </w:r>
      <w:r>
        <w:rPr>
          <w:rFonts w:ascii="Arial" w:eastAsia="Arial" w:hAnsi="Arial" w:cs="Arial"/>
          <w:lang w:eastAsia="en-US"/>
        </w:rPr>
        <w:t xml:space="preserve"> und reduziert so </w:t>
      </w:r>
      <w:r w:rsidRPr="005728EB">
        <w:rPr>
          <w:rFonts w:ascii="Arial" w:eastAsia="Arial" w:hAnsi="Arial" w:cs="Arial"/>
          <w:lang w:eastAsia="en-US"/>
        </w:rPr>
        <w:t>den Zeit- und Kostenbedarf für die Umsetzung.</w:t>
      </w:r>
      <w:r>
        <w:rPr>
          <w:rFonts w:ascii="Arial" w:eastAsia="Arial" w:hAnsi="Arial" w:cs="Arial"/>
          <w:lang w:eastAsia="en-US"/>
        </w:rPr>
        <w:t>“</w:t>
      </w:r>
    </w:p>
    <w:p w14:paraId="4BA6729E" w14:textId="77777777" w:rsidR="005728EB" w:rsidRPr="0024622D" w:rsidRDefault="005728EB" w:rsidP="005728EB">
      <w:pPr>
        <w:spacing w:line="276" w:lineRule="auto"/>
        <w:rPr>
          <w:rFonts w:ascii="Arial" w:eastAsia="Arial" w:hAnsi="Arial" w:cs="Arial"/>
          <w:color w:val="FF0000"/>
          <w:lang w:eastAsia="en-US"/>
        </w:rPr>
      </w:pPr>
    </w:p>
    <w:p w14:paraId="4B87EB78" w14:textId="77777777" w:rsidR="005728EB" w:rsidRPr="00944702" w:rsidRDefault="005728EB" w:rsidP="005728EB">
      <w:pPr>
        <w:spacing w:line="276" w:lineRule="auto"/>
        <w:rPr>
          <w:rFonts w:ascii="Arial" w:eastAsia="Arial" w:hAnsi="Arial" w:cs="Arial"/>
          <w:b/>
          <w:lang w:eastAsia="en-US"/>
        </w:rPr>
      </w:pPr>
      <w:r>
        <w:rPr>
          <w:rFonts w:ascii="Arial" w:eastAsia="Arial" w:hAnsi="Arial" w:cs="Arial"/>
          <w:b/>
          <w:lang w:eastAsia="en-US"/>
        </w:rPr>
        <w:t>Für Betreiber und Hersteller</w:t>
      </w:r>
    </w:p>
    <w:p w14:paraId="7F0DBD86" w14:textId="52AFB50D" w:rsidR="00F27A5D" w:rsidRDefault="005728EB" w:rsidP="005728EB">
      <w:pPr>
        <w:spacing w:line="276" w:lineRule="auto"/>
        <w:rPr>
          <w:rFonts w:ascii="Arial" w:eastAsia="Arial" w:hAnsi="Arial" w:cs="Arial"/>
          <w:lang w:eastAsia="en-US"/>
        </w:rPr>
      </w:pPr>
      <w:r w:rsidRPr="005728EB">
        <w:rPr>
          <w:rFonts w:ascii="Arial" w:eastAsia="Arial" w:hAnsi="Arial" w:cs="Arial"/>
          <w:lang w:eastAsia="en-US"/>
        </w:rPr>
        <w:t xml:space="preserve">Mit Sithara IoT können Maschinen- und Anlagenbauer sowie Hersteller von Automatisierungssystemen schneller, einfacher und komfortabler IoT-Netzwerke als Teil moderner Produktions- oder Infrastrukturanlagen aufbauen. </w:t>
      </w:r>
      <w:r w:rsidR="002A7463" w:rsidRPr="005728EB">
        <w:rPr>
          <w:rFonts w:ascii="Arial" w:eastAsia="Arial" w:hAnsi="Arial" w:cs="Arial"/>
          <w:lang w:eastAsia="en-US"/>
        </w:rPr>
        <w:t xml:space="preserve">So können Sie ihren Endkunden das Verwalten und Überwachen der Komponenten und Geräte </w:t>
      </w:r>
      <w:r w:rsidR="002A7463">
        <w:rPr>
          <w:rFonts w:ascii="Arial" w:eastAsia="Arial" w:hAnsi="Arial" w:cs="Arial"/>
          <w:lang w:eastAsia="en-US"/>
        </w:rPr>
        <w:t>erleichtern</w:t>
      </w:r>
      <w:r w:rsidR="002A7463" w:rsidRPr="005728EB">
        <w:rPr>
          <w:rFonts w:ascii="Arial" w:eastAsia="Arial" w:hAnsi="Arial" w:cs="Arial"/>
          <w:lang w:eastAsia="en-US"/>
        </w:rPr>
        <w:t xml:space="preserve">. Gerätehersteller können die einzelnen Komponenten im Betrieb zentral überwachen und steuern und so </w:t>
      </w:r>
      <w:r w:rsidR="002A7463">
        <w:rPr>
          <w:rFonts w:ascii="Arial" w:eastAsia="Arial" w:hAnsi="Arial" w:cs="Arial"/>
          <w:lang w:eastAsia="en-US"/>
        </w:rPr>
        <w:t xml:space="preserve">beispielsweise </w:t>
      </w:r>
      <w:r w:rsidR="002A7463" w:rsidRPr="005728EB">
        <w:rPr>
          <w:rFonts w:ascii="Arial" w:eastAsia="Arial" w:hAnsi="Arial" w:cs="Arial"/>
          <w:lang w:eastAsia="en-US"/>
        </w:rPr>
        <w:t>ihren Kunden eine aufkommensabhängige Wartungsabrechnung anbieten.</w:t>
      </w:r>
      <w:r w:rsidR="002A7463">
        <w:rPr>
          <w:rFonts w:ascii="Arial" w:eastAsia="Arial" w:hAnsi="Arial" w:cs="Arial"/>
          <w:lang w:eastAsia="en-US"/>
        </w:rPr>
        <w:t xml:space="preserve"> </w:t>
      </w:r>
      <w:r w:rsidRPr="005728EB">
        <w:rPr>
          <w:rFonts w:ascii="Arial" w:eastAsia="Arial" w:hAnsi="Arial" w:cs="Arial"/>
          <w:lang w:eastAsia="en-US"/>
        </w:rPr>
        <w:t xml:space="preserve">Anbieter von Automatisierungsanlagen oder IoT-Plattformen können ihren Kunden mittels Sithara IoT ermöglichen, mit herstellerunabhängigen Werkzeugen Aufbau, Instandhaltung und Reparatur von IoT-Netzwerken zu beschleunigen und zu vereinfachen. </w:t>
      </w:r>
    </w:p>
    <w:p w14:paraId="379F7A2E" w14:textId="77777777" w:rsidR="005728EB" w:rsidRPr="005728EB" w:rsidRDefault="005728EB" w:rsidP="005728EB">
      <w:pPr>
        <w:spacing w:line="276" w:lineRule="auto"/>
        <w:rPr>
          <w:rFonts w:ascii="Arial" w:eastAsia="Arial" w:hAnsi="Arial" w:cs="Arial"/>
          <w:lang w:eastAsia="en-US"/>
        </w:rPr>
      </w:pPr>
    </w:p>
    <w:p w14:paraId="4D2CB21E" w14:textId="112C205A" w:rsidR="00F27A5D" w:rsidRPr="00944702" w:rsidRDefault="00F27A5D" w:rsidP="00F27A5D">
      <w:pPr>
        <w:spacing w:line="276" w:lineRule="auto"/>
        <w:rPr>
          <w:rFonts w:ascii="Arial" w:eastAsia="Arial" w:hAnsi="Arial" w:cs="Arial"/>
          <w:b/>
          <w:lang w:eastAsia="en-US"/>
        </w:rPr>
      </w:pPr>
      <w:bookmarkStart w:id="1" w:name="_Hlk79755369"/>
      <w:r>
        <w:rPr>
          <w:rFonts w:ascii="Arial" w:eastAsia="Arial" w:hAnsi="Arial" w:cs="Arial"/>
          <w:b/>
          <w:lang w:eastAsia="en-US"/>
        </w:rPr>
        <w:t>Schneller Einstieg mit Starter Kit</w:t>
      </w:r>
    </w:p>
    <w:bookmarkEnd w:id="1"/>
    <w:p w14:paraId="2EEAEC80" w14:textId="31884FED" w:rsidR="005728EB" w:rsidRPr="00705F0B" w:rsidRDefault="00F27A5D" w:rsidP="00705F0B">
      <w:pPr>
        <w:spacing w:line="276" w:lineRule="auto"/>
        <w:rPr>
          <w:rFonts w:ascii="Arial" w:eastAsia="Arial" w:hAnsi="Arial" w:cs="Arial"/>
          <w:lang w:eastAsia="en-US"/>
        </w:rPr>
      </w:pPr>
      <w:r>
        <w:rPr>
          <w:rFonts w:ascii="Arial" w:eastAsia="Arial" w:hAnsi="Arial" w:cs="Arial"/>
          <w:lang w:eastAsia="en-US"/>
        </w:rPr>
        <w:t>Für den schnellen Einstieg bietet INCHSTONE e</w:t>
      </w:r>
      <w:r w:rsidR="00705F0B" w:rsidRPr="00705F0B">
        <w:rPr>
          <w:rFonts w:ascii="Arial" w:eastAsia="Arial" w:hAnsi="Arial" w:cs="Arial"/>
          <w:lang w:eastAsia="en-US"/>
        </w:rPr>
        <w:t>in Starter Kit</w:t>
      </w:r>
      <w:r>
        <w:rPr>
          <w:rFonts w:ascii="Arial" w:eastAsia="Arial" w:hAnsi="Arial" w:cs="Arial"/>
          <w:lang w:eastAsia="en-US"/>
        </w:rPr>
        <w:t xml:space="preserve">. Es enthält Hardware, deren I/O-Signale per </w:t>
      </w:r>
      <w:r w:rsidRPr="00705F0B">
        <w:rPr>
          <w:rFonts w:ascii="Arial" w:eastAsia="Arial" w:hAnsi="Arial" w:cs="Arial"/>
          <w:lang w:eastAsia="en-US"/>
        </w:rPr>
        <w:t xml:space="preserve">Bluetooth </w:t>
      </w:r>
      <w:r>
        <w:rPr>
          <w:rFonts w:ascii="Arial" w:eastAsia="Arial" w:hAnsi="Arial" w:cs="Arial"/>
          <w:lang w:eastAsia="en-US"/>
        </w:rPr>
        <w:t xml:space="preserve">bzw. </w:t>
      </w:r>
      <w:r w:rsidRPr="00705F0B">
        <w:rPr>
          <w:rFonts w:ascii="Arial" w:eastAsia="Arial" w:hAnsi="Arial" w:cs="Arial"/>
          <w:lang w:eastAsia="en-US"/>
        </w:rPr>
        <w:t xml:space="preserve">NFC </w:t>
      </w:r>
      <w:r w:rsidR="00705F0B" w:rsidRPr="00705F0B">
        <w:rPr>
          <w:rFonts w:ascii="Arial" w:eastAsia="Arial" w:hAnsi="Arial" w:cs="Arial"/>
          <w:lang w:eastAsia="en-US"/>
        </w:rPr>
        <w:t xml:space="preserve">über die Sithara App </w:t>
      </w:r>
      <w:r>
        <w:rPr>
          <w:rFonts w:ascii="Arial" w:eastAsia="Arial" w:hAnsi="Arial" w:cs="Arial"/>
          <w:lang w:eastAsia="en-US"/>
        </w:rPr>
        <w:t>angesteuert werden können. D</w:t>
      </w:r>
      <w:r w:rsidRPr="00705F0B">
        <w:rPr>
          <w:rFonts w:ascii="Arial" w:eastAsia="Arial" w:hAnsi="Arial" w:cs="Arial"/>
          <w:lang w:eastAsia="en-US"/>
        </w:rPr>
        <w:t xml:space="preserve">ie mitgelieferte Bedienoberfläche </w:t>
      </w:r>
      <w:r>
        <w:rPr>
          <w:rFonts w:ascii="Arial" w:eastAsia="Arial" w:hAnsi="Arial" w:cs="Arial"/>
          <w:lang w:eastAsia="en-US"/>
        </w:rPr>
        <w:t xml:space="preserve">für die Sithara App </w:t>
      </w:r>
      <w:r w:rsidR="00705F0B" w:rsidRPr="00705F0B">
        <w:rPr>
          <w:rFonts w:ascii="Arial" w:eastAsia="Arial" w:hAnsi="Arial" w:cs="Arial"/>
          <w:lang w:eastAsia="en-US"/>
        </w:rPr>
        <w:t xml:space="preserve">lässt sich </w:t>
      </w:r>
      <w:r w:rsidR="002F3341">
        <w:rPr>
          <w:rFonts w:ascii="Arial" w:eastAsia="Arial" w:hAnsi="Arial" w:cs="Arial"/>
          <w:lang w:eastAsia="en-US"/>
        </w:rPr>
        <w:t>m</w:t>
      </w:r>
      <w:r w:rsidR="002F3341" w:rsidRPr="00705F0B">
        <w:rPr>
          <w:rFonts w:ascii="Arial" w:eastAsia="Arial" w:hAnsi="Arial" w:cs="Arial"/>
          <w:lang w:eastAsia="en-US"/>
        </w:rPr>
        <w:t xml:space="preserve">it dem Sithara </w:t>
      </w:r>
      <w:r w:rsidR="006B3EB9">
        <w:rPr>
          <w:rFonts w:ascii="Arial" w:eastAsia="Arial" w:hAnsi="Arial" w:cs="Arial"/>
          <w:lang w:eastAsia="en-US"/>
        </w:rPr>
        <w:t xml:space="preserve">UI </w:t>
      </w:r>
      <w:r w:rsidR="002F3341" w:rsidRPr="00705F0B">
        <w:rPr>
          <w:rFonts w:ascii="Arial" w:eastAsia="Arial" w:hAnsi="Arial" w:cs="Arial"/>
          <w:lang w:eastAsia="en-US"/>
        </w:rPr>
        <w:t xml:space="preserve">Designer </w:t>
      </w:r>
      <w:r w:rsidR="00705F0B" w:rsidRPr="00705F0B">
        <w:rPr>
          <w:rFonts w:ascii="Arial" w:eastAsia="Arial" w:hAnsi="Arial" w:cs="Arial"/>
          <w:lang w:eastAsia="en-US"/>
        </w:rPr>
        <w:t>anpassen</w:t>
      </w:r>
      <w:r w:rsidR="002F3341">
        <w:rPr>
          <w:rFonts w:ascii="Arial" w:eastAsia="Arial" w:hAnsi="Arial" w:cs="Arial"/>
          <w:lang w:eastAsia="en-US"/>
        </w:rPr>
        <w:t>.</w:t>
      </w:r>
    </w:p>
    <w:p w14:paraId="43440E40" w14:textId="4D081F52" w:rsidR="00304C68" w:rsidRPr="00701DF2" w:rsidRDefault="00304C68" w:rsidP="005728EB">
      <w:pPr>
        <w:spacing w:line="276" w:lineRule="auto"/>
        <w:rPr>
          <w:rFonts w:ascii="Arial" w:eastAsia="Arial" w:hAnsi="Arial" w:cs="Arial"/>
          <w:lang w:eastAsia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6"/>
        <w:gridCol w:w="4413"/>
      </w:tblGrid>
      <w:tr w:rsidR="00120D78" w:rsidRPr="00CF0620" w14:paraId="5D270FB7" w14:textId="77777777" w:rsidTr="00276B9F">
        <w:trPr>
          <w:trHeight w:val="82"/>
        </w:trPr>
        <w:tc>
          <w:tcPr>
            <w:tcW w:w="5226" w:type="dxa"/>
          </w:tcPr>
          <w:p w14:paraId="6257E5F6" w14:textId="7FAE7A6B" w:rsidR="00120D78" w:rsidRPr="00CF0620" w:rsidRDefault="008C329F" w:rsidP="00276B9F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lastRenderedPageBreak/>
              <w:drawing>
                <wp:inline distT="0" distB="0" distL="0" distR="0" wp14:anchorId="639B5B99" wp14:editId="0FA8E02D">
                  <wp:extent cx="3175000" cy="2120900"/>
                  <wp:effectExtent l="0" t="0" r="635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icle Photo_V4_klein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</w:tcPr>
          <w:p w14:paraId="501D08E5" w14:textId="5DB59ECB" w:rsidR="007571CE" w:rsidRPr="002408E8" w:rsidRDefault="00955B65" w:rsidP="00B20FB8">
            <w:pPr>
              <w:suppressAutoHyphens/>
              <w:spacing w:line="276" w:lineRule="auto"/>
              <w:rPr>
                <w:rFonts w:ascii="Arial" w:eastAsia="Arial" w:hAnsi="Arial"/>
                <w:sz w:val="18"/>
                <w:szCs w:val="18"/>
                <w:lang w:eastAsia="en-US"/>
              </w:rPr>
            </w:pPr>
            <w:r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>Weltweit erstmalig zeigt INCHSTONE auf der SMART Automation Austria vom 19. bis 21. Oktober 2021 a</w:t>
            </w:r>
            <w:r w:rsidR="007571CE"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uf Stand 822 (auf der Empore) </w:t>
            </w:r>
            <w:r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>mit Sithara</w:t>
            </w:r>
            <w:r w:rsidR="006B3EB9"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> </w:t>
            </w:r>
            <w:r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IoT ein herstellerunabhängiges, </w:t>
            </w:r>
            <w:r w:rsidR="007571CE"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>universelle</w:t>
            </w:r>
            <w:r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>s</w:t>
            </w:r>
            <w:r w:rsidR="007571CE"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 Ökosystem</w:t>
            </w:r>
            <w:r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 xml:space="preserve">, das </w:t>
            </w:r>
            <w:r w:rsidR="007571CE" w:rsidRPr="002408E8">
              <w:rPr>
                <w:rFonts w:ascii="Arial" w:eastAsia="Arial" w:hAnsi="Arial"/>
                <w:sz w:val="18"/>
                <w:szCs w:val="18"/>
                <w:lang w:eastAsia="en-US"/>
              </w:rPr>
              <w:t>Inbetriebnahme und Betrieb von Teilnehmern im Internet der Dinge (IoT) vereinfacht.</w:t>
            </w:r>
          </w:p>
          <w:p w14:paraId="563C2A13" w14:textId="37BBEB60" w:rsidR="002362EE" w:rsidRPr="002408E8" w:rsidRDefault="00955B65" w:rsidP="00B20FB8">
            <w:pPr>
              <w:suppressAutoHyphens/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2408E8">
              <w:rPr>
                <w:rFonts w:ascii="Arial" w:eastAsia="Arial" w:hAnsi="Arial" w:cs="Arial"/>
                <w:lang w:eastAsia="en-US"/>
              </w:rPr>
              <w:t>Bild</w:t>
            </w:r>
            <w:r w:rsidR="002362EE" w:rsidRPr="002408E8">
              <w:rPr>
                <w:rFonts w:ascii="Arial" w:eastAsia="Arial" w:hAnsi="Arial" w:cs="Arial"/>
                <w:lang w:eastAsia="en-US"/>
              </w:rPr>
              <w:t xml:space="preserve">: </w:t>
            </w:r>
            <w:proofErr w:type="spellStart"/>
            <w:r w:rsidR="002408E8" w:rsidRPr="002408E8">
              <w:rPr>
                <w:rFonts w:ascii="Arial" w:eastAsia="Arial" w:hAnsi="Arial" w:cs="Arial"/>
                <w:lang w:eastAsia="en-US"/>
              </w:rPr>
              <w:t>Inchstone</w:t>
            </w:r>
            <w:proofErr w:type="spellEnd"/>
          </w:p>
        </w:tc>
      </w:tr>
      <w:tr w:rsidR="00B842D5" w:rsidRPr="00E27F5C" w14:paraId="454A7C81" w14:textId="77777777" w:rsidTr="00120D78">
        <w:trPr>
          <w:trHeight w:val="82"/>
        </w:trPr>
        <w:tc>
          <w:tcPr>
            <w:tcW w:w="5226" w:type="dxa"/>
          </w:tcPr>
          <w:p w14:paraId="7EE3ACD9" w14:textId="77777777" w:rsidR="00120D78" w:rsidRPr="00E27F5C" w:rsidRDefault="00120D78" w:rsidP="006138A4">
            <w:pPr>
              <w:pStyle w:val="Funotentext"/>
              <w:rPr>
                <w:rFonts w:ascii="Verdana" w:hAnsi="Verdana"/>
                <w:noProof/>
                <w:lang w:val="de-AT"/>
              </w:rPr>
            </w:pPr>
          </w:p>
        </w:tc>
        <w:tc>
          <w:tcPr>
            <w:tcW w:w="4413" w:type="dxa"/>
          </w:tcPr>
          <w:p w14:paraId="7F6AF51E" w14:textId="77777777" w:rsidR="00120D78" w:rsidRPr="00E27F5C" w:rsidRDefault="00120D78" w:rsidP="003832E0">
            <w:pPr>
              <w:spacing w:line="276" w:lineRule="auto"/>
              <w:rPr>
                <w:rFonts w:ascii="Arial" w:eastAsia="Arial" w:hAnsi="Arial"/>
                <w:b/>
                <w:sz w:val="18"/>
                <w:szCs w:val="18"/>
                <w:lang w:eastAsia="en-US"/>
              </w:rPr>
            </w:pPr>
          </w:p>
        </w:tc>
      </w:tr>
      <w:tr w:rsidR="00B842D5" w:rsidRPr="00CF0620" w14:paraId="17A49CE8" w14:textId="77777777" w:rsidTr="00B842D5">
        <w:trPr>
          <w:trHeight w:val="82"/>
        </w:trPr>
        <w:tc>
          <w:tcPr>
            <w:tcW w:w="5226" w:type="dxa"/>
          </w:tcPr>
          <w:p w14:paraId="0AAD219F" w14:textId="61029F0D" w:rsidR="00B842D5" w:rsidRPr="00CF0620" w:rsidRDefault="00F12187" w:rsidP="001D0499">
            <w:pPr>
              <w:pStyle w:val="Funotentext"/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noProof/>
                <w:lang w:val="de-AT"/>
              </w:rPr>
              <w:drawing>
                <wp:inline distT="0" distB="0" distL="0" distR="0" wp14:anchorId="3C9C9D59" wp14:editId="47EE2EB9">
                  <wp:extent cx="3175000" cy="2120900"/>
                  <wp:effectExtent l="0" t="0" r="635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nchstone_Thomas_Sindhuja_Enzinger_klein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3" w:type="dxa"/>
          </w:tcPr>
          <w:p w14:paraId="2EEF9805" w14:textId="5EC798D4" w:rsidR="00B842D5" w:rsidRPr="0024622D" w:rsidRDefault="00B11C32" w:rsidP="00B20FB8">
            <w:pPr>
              <w:suppressAutoHyphens/>
              <w:spacing w:line="276" w:lineRule="auto"/>
              <w:rPr>
                <w:rFonts w:ascii="Arial" w:eastAsia="Arial" w:hAnsi="Arial"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Arial" w:eastAsia="Arial" w:hAnsi="Arial" w:cs="Arial"/>
                <w:lang w:eastAsia="en-US"/>
              </w:rPr>
              <w:t>„</w:t>
            </w:r>
            <w:r w:rsidRPr="005728EB">
              <w:rPr>
                <w:rFonts w:ascii="Arial" w:eastAsia="Arial" w:hAnsi="Arial" w:cs="Arial"/>
                <w:lang w:eastAsia="en-US"/>
              </w:rPr>
              <w:t xml:space="preserve">Sithara IoT erleichtert die Verwaltung, Überwachung und Instandhaltung von </w:t>
            </w:r>
            <w:r w:rsidR="002A7463">
              <w:rPr>
                <w:rFonts w:ascii="Arial" w:eastAsia="Arial" w:hAnsi="Arial" w:cs="Arial"/>
                <w:lang w:eastAsia="en-US"/>
              </w:rPr>
              <w:t>c</w:t>
            </w:r>
            <w:r w:rsidRPr="005728EB">
              <w:rPr>
                <w:rFonts w:ascii="Arial" w:eastAsia="Arial" w:hAnsi="Arial" w:cs="Arial"/>
                <w:lang w:eastAsia="en-US"/>
              </w:rPr>
              <w:t>yber-</w:t>
            </w:r>
            <w:r w:rsidR="006B3EB9">
              <w:rPr>
                <w:rFonts w:ascii="Arial" w:eastAsia="Arial" w:hAnsi="Arial" w:cs="Arial"/>
                <w:lang w:eastAsia="en-US"/>
              </w:rPr>
              <w:t>physischen</w:t>
            </w:r>
            <w:r w:rsidR="006B3EB9" w:rsidRPr="005728EB">
              <w:rPr>
                <w:rFonts w:ascii="Arial" w:eastAsia="Arial" w:hAnsi="Arial" w:cs="Arial"/>
                <w:lang w:eastAsia="en-US"/>
              </w:rPr>
              <w:t xml:space="preserve"> </w:t>
            </w:r>
            <w:r w:rsidRPr="005728EB">
              <w:rPr>
                <w:rFonts w:ascii="Arial" w:eastAsia="Arial" w:hAnsi="Arial" w:cs="Arial"/>
                <w:lang w:eastAsia="en-US"/>
              </w:rPr>
              <w:t>Geräten aller Marken oder Hersteller in IoT-Netzwerken.</w:t>
            </w:r>
            <w:r>
              <w:rPr>
                <w:rFonts w:ascii="Arial" w:eastAsia="Arial" w:hAnsi="Arial" w:cs="Arial"/>
                <w:lang w:eastAsia="en-US"/>
              </w:rPr>
              <w:t>“</w:t>
            </w:r>
          </w:p>
          <w:p w14:paraId="6C3FBA25" w14:textId="141E9FC5" w:rsidR="00B842D5" w:rsidRDefault="008C329F" w:rsidP="00B20FB8">
            <w:pPr>
              <w:suppressAutoHyphens/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B842D5">
              <w:rPr>
                <w:rFonts w:ascii="Arial" w:eastAsia="Arial" w:hAnsi="Arial" w:cs="Arial"/>
                <w:lang w:eastAsia="en-US"/>
              </w:rPr>
              <w:t xml:space="preserve">Sindhuja </w:t>
            </w:r>
            <w:r w:rsidR="00B842D5" w:rsidRPr="00B842D5">
              <w:rPr>
                <w:rFonts w:ascii="Arial" w:eastAsia="Arial" w:hAnsi="Arial" w:cs="Arial"/>
                <w:lang w:eastAsia="en-US"/>
              </w:rPr>
              <w:t xml:space="preserve">und </w:t>
            </w:r>
            <w:r w:rsidRPr="00B842D5">
              <w:rPr>
                <w:rFonts w:ascii="Arial" w:eastAsia="Arial" w:hAnsi="Arial" w:cs="Arial"/>
                <w:lang w:eastAsia="en-US"/>
              </w:rPr>
              <w:t xml:space="preserve">Thomas </w:t>
            </w:r>
            <w:r w:rsidR="00B842D5" w:rsidRPr="00B842D5">
              <w:rPr>
                <w:rFonts w:ascii="Arial" w:eastAsia="Arial" w:hAnsi="Arial" w:cs="Arial"/>
                <w:lang w:eastAsia="en-US"/>
              </w:rPr>
              <w:t xml:space="preserve">Enzinger, Geschäftsführende Gesellschafter INCHSTONE </w:t>
            </w:r>
            <w:r w:rsidR="002362EE">
              <w:rPr>
                <w:rFonts w:ascii="Arial" w:eastAsia="Arial" w:hAnsi="Arial" w:cs="Arial"/>
                <w:lang w:eastAsia="en-US"/>
              </w:rPr>
              <w:t>GmbH</w:t>
            </w:r>
            <w:r w:rsidR="00B842D5" w:rsidRPr="00B842D5">
              <w:rPr>
                <w:rFonts w:ascii="Arial" w:eastAsia="Arial" w:hAnsi="Arial" w:cs="Arial"/>
                <w:lang w:eastAsia="en-US"/>
              </w:rPr>
              <w:t>.</w:t>
            </w:r>
          </w:p>
          <w:p w14:paraId="38A7C7B1" w14:textId="07154EA5" w:rsidR="002362EE" w:rsidRPr="00CF0620" w:rsidRDefault="002362EE" w:rsidP="00B20FB8">
            <w:pPr>
              <w:suppressAutoHyphens/>
              <w:spacing w:line="276" w:lineRule="auto"/>
              <w:rPr>
                <w:rFonts w:ascii="Arial" w:eastAsia="Arial" w:hAnsi="Arial" w:cs="Arial"/>
                <w:lang w:eastAsia="en-US"/>
              </w:rPr>
            </w:pPr>
            <w:r w:rsidRPr="00ED0FC6">
              <w:rPr>
                <w:rFonts w:ascii="Arial" w:eastAsia="Arial" w:hAnsi="Arial" w:cs="Arial"/>
                <w:lang w:eastAsia="en-US"/>
              </w:rPr>
              <w:t xml:space="preserve">Foto: </w:t>
            </w:r>
            <w:r w:rsidR="00ED0FC6" w:rsidRPr="00ED0FC6">
              <w:rPr>
                <w:rFonts w:ascii="Arial" w:eastAsia="Arial" w:hAnsi="Arial" w:cs="Arial"/>
                <w:lang w:eastAsia="en-US"/>
              </w:rPr>
              <w:t xml:space="preserve">Manfred </w:t>
            </w:r>
            <w:proofErr w:type="spellStart"/>
            <w:r w:rsidR="00ED0FC6" w:rsidRPr="00ED0FC6">
              <w:rPr>
                <w:rFonts w:ascii="Arial" w:eastAsia="Arial" w:hAnsi="Arial" w:cs="Arial"/>
                <w:lang w:eastAsia="en-US"/>
              </w:rPr>
              <w:t>Reichinger</w:t>
            </w:r>
            <w:proofErr w:type="spellEnd"/>
          </w:p>
        </w:tc>
      </w:tr>
      <w:tr w:rsidR="00B842D5" w:rsidRPr="00E27F5C" w14:paraId="3E212CC7" w14:textId="77777777" w:rsidTr="00B842D5">
        <w:trPr>
          <w:trHeight w:val="82"/>
        </w:trPr>
        <w:tc>
          <w:tcPr>
            <w:tcW w:w="5226" w:type="dxa"/>
          </w:tcPr>
          <w:p w14:paraId="21242E53" w14:textId="77777777" w:rsidR="00B842D5" w:rsidRPr="00E27F5C" w:rsidRDefault="00B842D5" w:rsidP="001D0499">
            <w:pPr>
              <w:pStyle w:val="Funotentext"/>
              <w:rPr>
                <w:rFonts w:ascii="Verdana" w:hAnsi="Verdana"/>
                <w:noProof/>
                <w:lang w:val="de-AT"/>
              </w:rPr>
            </w:pPr>
          </w:p>
        </w:tc>
        <w:tc>
          <w:tcPr>
            <w:tcW w:w="4413" w:type="dxa"/>
          </w:tcPr>
          <w:p w14:paraId="0411E8EB" w14:textId="77777777" w:rsidR="00B842D5" w:rsidRPr="00E27F5C" w:rsidRDefault="00B842D5" w:rsidP="001D0499">
            <w:pPr>
              <w:spacing w:line="276" w:lineRule="auto"/>
              <w:rPr>
                <w:rFonts w:ascii="Arial" w:eastAsia="Arial" w:hAnsi="Arial"/>
                <w:b/>
                <w:sz w:val="18"/>
                <w:szCs w:val="18"/>
                <w:lang w:eastAsia="en-US"/>
              </w:rPr>
            </w:pPr>
          </w:p>
        </w:tc>
      </w:tr>
    </w:tbl>
    <w:p w14:paraId="5E409318" w14:textId="77777777" w:rsidR="00ED02FB" w:rsidRPr="00E27F5C" w:rsidRDefault="00ED02FB" w:rsidP="00ED7FC3">
      <w:pPr>
        <w:spacing w:line="276" w:lineRule="auto"/>
        <w:rPr>
          <w:rFonts w:ascii="Arial" w:eastAsia="Arial" w:hAnsi="Arial"/>
          <w:lang w:eastAsia="en-US"/>
        </w:rPr>
      </w:pPr>
    </w:p>
    <w:p w14:paraId="3D27DEC4" w14:textId="0E547073" w:rsidR="00F43BBD" w:rsidRPr="00E27F5C" w:rsidRDefault="00F43BBD" w:rsidP="00F43BBD">
      <w:pPr>
        <w:spacing w:line="276" w:lineRule="auto"/>
        <w:rPr>
          <w:rFonts w:ascii="Arial" w:eastAsia="Arial" w:hAnsi="Arial"/>
          <w:b/>
          <w:lang w:eastAsia="en-US"/>
        </w:rPr>
      </w:pPr>
      <w:r w:rsidRPr="00E27F5C">
        <w:rPr>
          <w:rFonts w:ascii="Arial" w:eastAsia="Arial" w:hAnsi="Arial"/>
          <w:b/>
          <w:lang w:eastAsia="en-US"/>
        </w:rPr>
        <w:t xml:space="preserve">Über </w:t>
      </w:r>
      <w:r w:rsidR="00E27F5C" w:rsidRPr="00E27F5C">
        <w:rPr>
          <w:rFonts w:ascii="Arial" w:eastAsia="Arial" w:hAnsi="Arial"/>
          <w:b/>
          <w:lang w:eastAsia="en-US"/>
        </w:rPr>
        <w:t>INCHSTONE</w:t>
      </w:r>
    </w:p>
    <w:p w14:paraId="3D99D8C0" w14:textId="0918DC2B" w:rsidR="00F43BBD" w:rsidRPr="00E27F5C" w:rsidRDefault="005728EB" w:rsidP="00067249">
      <w:pPr>
        <w:spacing w:line="276" w:lineRule="auto"/>
        <w:rPr>
          <w:rFonts w:ascii="Arial" w:eastAsia="Arial" w:hAnsi="Arial"/>
          <w:lang w:eastAsia="en-US"/>
        </w:rPr>
      </w:pPr>
      <w:r>
        <w:rPr>
          <w:rFonts w:ascii="Arial" w:eastAsia="Arial" w:hAnsi="Arial"/>
          <w:lang w:eastAsia="en-US"/>
        </w:rPr>
        <w:t xml:space="preserve">Die </w:t>
      </w:r>
      <w:r w:rsidR="00E27F5C" w:rsidRPr="00E27F5C">
        <w:rPr>
          <w:rFonts w:ascii="Arial" w:eastAsia="Arial" w:hAnsi="Arial"/>
          <w:lang w:eastAsia="en-US"/>
        </w:rPr>
        <w:t xml:space="preserve">INCHSTONE </w:t>
      </w:r>
      <w:r>
        <w:rPr>
          <w:rFonts w:ascii="Arial" w:eastAsia="Arial" w:hAnsi="Arial"/>
          <w:lang w:eastAsia="en-US"/>
        </w:rPr>
        <w:t>GmbH</w:t>
      </w:r>
      <w:r w:rsidR="00E27F5C" w:rsidRPr="00E27F5C">
        <w:rPr>
          <w:rFonts w:ascii="Arial" w:eastAsia="Arial" w:hAnsi="Arial"/>
          <w:lang w:eastAsia="en-US"/>
        </w:rPr>
        <w:t xml:space="preserve"> ist ein flexibler und kundenorientierter Softwarehersteller. Das unternehmergeführte, unabhängige österreichische Unternehmen mit Sitz in Altheim (OÖ) ist Knowhow-Träger auf dem Gebiet der Netzwerk-Konnektivität und Spezialist für IoT-optimierte Software- und Kommunikationslösungen.</w:t>
      </w:r>
    </w:p>
    <w:p w14:paraId="521D0588" w14:textId="77777777" w:rsidR="00123ECE" w:rsidRPr="00E27F5C" w:rsidRDefault="00123ECE" w:rsidP="00123ECE">
      <w:pPr>
        <w:spacing w:line="276" w:lineRule="auto"/>
        <w:rPr>
          <w:rFonts w:ascii="Arial" w:eastAsia="Arial" w:hAnsi="Arial"/>
          <w:lang w:eastAsia="en-US"/>
        </w:rPr>
      </w:pPr>
    </w:p>
    <w:p w14:paraId="049A9BC3" w14:textId="2345532B" w:rsidR="00E27F5C" w:rsidRPr="00CF0620" w:rsidRDefault="00123ECE" w:rsidP="003D57D2">
      <w:pPr>
        <w:spacing w:line="276" w:lineRule="auto"/>
        <w:rPr>
          <w:rFonts w:ascii="Arial" w:eastAsia="Arial" w:hAnsi="Arial"/>
          <w:lang w:eastAsia="en-US"/>
        </w:rPr>
      </w:pPr>
      <w:r w:rsidRPr="00CF0620">
        <w:rPr>
          <w:rFonts w:ascii="Arial" w:eastAsia="Arial" w:hAnsi="Arial"/>
          <w:lang w:eastAsia="en-US"/>
        </w:rPr>
        <w:t>Weitere Informationen finden Sie unter</w:t>
      </w:r>
      <w:r w:rsidR="00E27F5C">
        <w:rPr>
          <w:rFonts w:ascii="Arial" w:eastAsia="Arial" w:hAnsi="Arial"/>
          <w:lang w:eastAsia="en-US"/>
        </w:rPr>
        <w:t xml:space="preserve"> </w:t>
      </w:r>
      <w:hyperlink r:id="rId9" w:history="1">
        <w:r w:rsidR="00E27F5C" w:rsidRPr="00015E27">
          <w:rPr>
            <w:rStyle w:val="Hyperlink"/>
            <w:rFonts w:ascii="Arial" w:eastAsia="Arial" w:hAnsi="Arial"/>
            <w:lang w:eastAsia="en-US"/>
          </w:rPr>
          <w:t>www.inchstone.com</w:t>
        </w:r>
      </w:hyperlink>
      <w:r w:rsidR="00E27F5C">
        <w:t>.</w:t>
      </w:r>
    </w:p>
    <w:sectPr w:rsidR="00E27F5C" w:rsidRPr="00CF0620" w:rsidSect="007C702E">
      <w:headerReference w:type="default" r:id="rId10"/>
      <w:footerReference w:type="default" r:id="rId11"/>
      <w:type w:val="continuous"/>
      <w:pgSz w:w="11907" w:h="16839"/>
      <w:pgMar w:top="1843" w:right="1134" w:bottom="1984" w:left="1134" w:header="709" w:footer="1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7DD1C0" w14:textId="77777777" w:rsidR="007768F8" w:rsidRDefault="007768F8" w:rsidP="00A523C5">
      <w:r>
        <w:separator/>
      </w:r>
    </w:p>
  </w:endnote>
  <w:endnote w:type="continuationSeparator" w:id="0">
    <w:p w14:paraId="1E1DEF1F" w14:textId="77777777" w:rsidR="007768F8" w:rsidRDefault="007768F8" w:rsidP="00A52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L KaitiM Big5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9D7A1E" w14:paraId="6AB1D45A" w14:textId="77777777" w:rsidTr="00CB3337">
      <w:trPr>
        <w:trHeight w:hRule="exact" w:val="1789"/>
      </w:trPr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396BB0C" w14:textId="365986FA" w:rsidR="00043DF9" w:rsidRPr="00067249" w:rsidRDefault="0057004D" w:rsidP="0057004D">
          <w:pPr>
            <w:pStyle w:val="par"/>
            <w:rPr>
              <w:sz w:val="16"/>
              <w:szCs w:val="16"/>
            </w:rPr>
          </w:pPr>
          <w:r w:rsidRPr="0057004D">
            <w:rPr>
              <w:b/>
              <w:bCs/>
              <w:color w:val="000000"/>
              <w:sz w:val="16"/>
              <w:szCs w:val="16"/>
            </w:rPr>
            <w:t>INCHSTONE GmbH</w:t>
          </w:r>
          <w:r>
            <w:rPr>
              <w:b/>
              <w:bCs/>
              <w:color w:val="000000"/>
              <w:sz w:val="16"/>
              <w:szCs w:val="16"/>
            </w:rPr>
            <w:br/>
          </w:r>
          <w:r w:rsidRPr="0057004D">
            <w:rPr>
              <w:bCs/>
              <w:color w:val="000000"/>
              <w:sz w:val="16"/>
              <w:szCs w:val="16"/>
            </w:rPr>
            <w:t>Braunauer Straße 3, A-4950 Altheim</w:t>
          </w:r>
          <w:r>
            <w:rPr>
              <w:color w:val="000000"/>
              <w:sz w:val="16"/>
              <w:szCs w:val="16"/>
            </w:rPr>
            <w:br/>
          </w:r>
          <w:r w:rsidRPr="00067249">
            <w:rPr>
              <w:color w:val="000000"/>
              <w:sz w:val="16"/>
              <w:szCs w:val="16"/>
            </w:rPr>
            <w:t xml:space="preserve">Tel.: </w:t>
          </w:r>
          <w:r w:rsidRPr="0057004D">
            <w:rPr>
              <w:color w:val="000000"/>
              <w:sz w:val="16"/>
              <w:szCs w:val="16"/>
            </w:rPr>
            <w:t>+43 (</w:t>
          </w:r>
          <w:r>
            <w:rPr>
              <w:color w:val="000000"/>
              <w:sz w:val="16"/>
              <w:szCs w:val="16"/>
            </w:rPr>
            <w:t>0)</w:t>
          </w:r>
          <w:r w:rsidRPr="0057004D">
            <w:rPr>
              <w:color w:val="000000"/>
              <w:sz w:val="16"/>
              <w:szCs w:val="16"/>
            </w:rPr>
            <w:t>664 73869880</w:t>
          </w:r>
          <w:r>
            <w:rPr>
              <w:color w:val="000000"/>
              <w:sz w:val="16"/>
              <w:szCs w:val="16"/>
            </w:rPr>
            <w:br/>
          </w:r>
          <w:hyperlink r:id="rId1" w:history="1">
            <w:r w:rsidRPr="0057004D">
              <w:rPr>
                <w:rStyle w:val="Hyperlink"/>
                <w:bCs/>
                <w:sz w:val="16"/>
                <w:szCs w:val="16"/>
              </w:rPr>
              <w:t>office@inchstone.com</w:t>
            </w:r>
          </w:hyperlink>
          <w:r w:rsidR="00067249" w:rsidRPr="00067249">
            <w:rPr>
              <w:color w:val="000000"/>
              <w:sz w:val="16"/>
              <w:szCs w:val="16"/>
            </w:rPr>
            <w:t xml:space="preserve"> | </w:t>
          </w:r>
          <w:hyperlink w:history="1">
            <w:r w:rsidRPr="00015E27">
              <w:rPr>
                <w:rStyle w:val="Hyperlink"/>
                <w:b/>
                <w:bCs/>
                <w:sz w:val="16"/>
                <w:szCs w:val="16"/>
              </w:rPr>
              <w:t>www.inchstone.com</w:t>
            </w:r>
          </w:hyperlink>
        </w:p>
      </w:tc>
      <w:tc>
        <w:tcPr>
          <w:tcW w:w="4819" w:type="dxa"/>
          <w:tcMar>
            <w:top w:w="226" w:type="dxa"/>
            <w:left w:w="0" w:type="dxa"/>
            <w:right w:w="0" w:type="dxa"/>
          </w:tcMar>
        </w:tcPr>
        <w:p w14:paraId="389296D9" w14:textId="6BC072D7" w:rsidR="009D7A1E" w:rsidRDefault="00671374" w:rsidP="00BF108A">
          <w:pPr>
            <w:pStyle w:val="par"/>
            <w:tabs>
              <w:tab w:val="left" w:pos="4110"/>
              <w:tab w:val="right" w:pos="4819"/>
            </w:tabs>
            <w:spacing w:after="0"/>
          </w:pPr>
          <w:r>
            <w:rPr>
              <w:b/>
              <w:sz w:val="14"/>
            </w:rPr>
            <w:tab/>
          </w:r>
          <w:r w:rsidR="0057004D">
            <w:rPr>
              <w:b/>
              <w:sz w:val="14"/>
            </w:rPr>
            <w:t>30</w:t>
          </w:r>
          <w:r w:rsidR="009D7A1E">
            <w:rPr>
              <w:b/>
              <w:sz w:val="14"/>
            </w:rPr>
            <w:t>.</w:t>
          </w:r>
          <w:r w:rsidR="00043DF9">
            <w:rPr>
              <w:b/>
              <w:sz w:val="14"/>
            </w:rPr>
            <w:t>0</w:t>
          </w:r>
          <w:r w:rsidR="007361BE">
            <w:rPr>
              <w:b/>
              <w:sz w:val="14"/>
            </w:rPr>
            <w:t>6</w:t>
          </w:r>
          <w:r w:rsidR="009D7A1E">
            <w:rPr>
              <w:b/>
              <w:sz w:val="14"/>
            </w:rPr>
            <w:t>.20</w:t>
          </w:r>
          <w:r w:rsidR="007361BE">
            <w:rPr>
              <w:b/>
              <w:sz w:val="14"/>
            </w:rPr>
            <w:t>21</w:t>
          </w:r>
          <w:r w:rsidR="009D7A1E">
            <w:br/>
          </w:r>
          <w:r w:rsidR="009D7A1E">
            <w:rPr>
              <w:sz w:val="14"/>
            </w:rPr>
            <w:t>Seite</w:t>
          </w:r>
          <w:r w:rsidR="009D7A1E">
            <w:t> </w:t>
          </w:r>
          <w:r w:rsidR="00A25943">
            <w:rPr>
              <w:b/>
              <w:sz w:val="14"/>
            </w:rPr>
            <w:fldChar w:fldCharType="begin"/>
          </w:r>
          <w:r w:rsidR="009D7A1E">
            <w:rPr>
              <w:b/>
              <w:sz w:val="14"/>
            </w:rPr>
            <w:instrText xml:space="preserve"> PAGE </w:instrText>
          </w:r>
          <w:r w:rsidR="00A25943">
            <w:rPr>
              <w:b/>
              <w:sz w:val="14"/>
            </w:rPr>
            <w:fldChar w:fldCharType="separate"/>
          </w:r>
          <w:r w:rsidR="00DA56E6">
            <w:rPr>
              <w:b/>
              <w:noProof/>
              <w:sz w:val="14"/>
            </w:rPr>
            <w:t>2</w:t>
          </w:r>
          <w:r w:rsidR="00A25943">
            <w:rPr>
              <w:b/>
              <w:sz w:val="14"/>
            </w:rPr>
            <w:fldChar w:fldCharType="end"/>
          </w:r>
          <w:r w:rsidR="009D7A1E">
            <w:rPr>
              <w:b/>
              <w:sz w:val="14"/>
            </w:rPr>
            <w:t>/</w:t>
          </w:r>
          <w:r w:rsidR="007768F8">
            <w:fldChar w:fldCharType="begin"/>
          </w:r>
          <w:r w:rsidR="007768F8">
            <w:instrText xml:space="preserve"> NUMPAGES   \* MERGEFORMAT </w:instrText>
          </w:r>
          <w:r w:rsidR="007768F8">
            <w:fldChar w:fldCharType="separate"/>
          </w:r>
          <w:r w:rsidR="00DA56E6" w:rsidRPr="00DA56E6">
            <w:rPr>
              <w:b/>
              <w:noProof/>
              <w:sz w:val="14"/>
            </w:rPr>
            <w:t>2</w:t>
          </w:r>
          <w:r w:rsidR="007768F8">
            <w:rPr>
              <w:b/>
              <w:noProof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AB5E7" w14:textId="77777777" w:rsidR="007768F8" w:rsidRDefault="007768F8" w:rsidP="00A523C5">
      <w:r>
        <w:separator/>
      </w:r>
    </w:p>
  </w:footnote>
  <w:footnote w:type="continuationSeparator" w:id="0">
    <w:p w14:paraId="4B877413" w14:textId="77777777" w:rsidR="007768F8" w:rsidRDefault="007768F8" w:rsidP="00A52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5318C" w14:textId="240A1B1E" w:rsidR="00D74911" w:rsidRPr="00D74911" w:rsidRDefault="008E5E73" w:rsidP="00D74911">
    <w:pPr>
      <w:pStyle w:val="par"/>
      <w:spacing w:after="0"/>
      <w:rPr>
        <w:b/>
        <w:color w:val="000000"/>
        <w:sz w:val="32"/>
      </w:rPr>
    </w:pPr>
    <w:r>
      <w:rPr>
        <w:b/>
        <w:noProof/>
        <w:color w:val="000000"/>
        <w:sz w:val="32"/>
      </w:rPr>
      <w:drawing>
        <wp:anchor distT="0" distB="0" distL="114300" distR="114300" simplePos="0" relativeHeight="251657215" behindDoc="0" locked="0" layoutInCell="1" allowOverlap="1" wp14:anchorId="2A27F7FB" wp14:editId="44106F80">
          <wp:simplePos x="0" y="0"/>
          <wp:positionH relativeFrom="column">
            <wp:posOffset>3518535</wp:posOffset>
          </wp:positionH>
          <wp:positionV relativeFrom="paragraph">
            <wp:posOffset>-57150</wp:posOffset>
          </wp:positionV>
          <wp:extent cx="2695575" cy="594360"/>
          <wp:effectExtent l="0" t="0" r="0" b="0"/>
          <wp:wrapSquare wrapText="bothSides"/>
          <wp:docPr id="7" name="Picture 7" descr="A picture containing text, tableware, dishw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tableware, dishw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5575" cy="594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000000"/>
        <w:sz w:val="32"/>
      </w:rPr>
      <w:t>P</w:t>
    </w:r>
    <w:r w:rsidR="00D74911">
      <w:rPr>
        <w:b/>
        <w:color w:val="000000"/>
        <w:sz w:val="32"/>
      </w:rPr>
      <w:t>ressemitteilung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454FE"/>
    <w:multiLevelType w:val="multilevel"/>
    <w:tmpl w:val="D386552E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1417"/>
      </w:p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1417"/>
      </w:p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417"/>
      </w:p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417"/>
      </w:pPr>
    </w:lvl>
    <w:lvl w:ilvl="4">
      <w:start w:val="1"/>
      <w:numFmt w:val="decimal"/>
      <w:lvlText w:val="%1.%2.%3.%4.%5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1.%2.%3.%4.%5.%6"/>
      <w:lvlJc w:val="left"/>
      <w:pPr>
        <w:tabs>
          <w:tab w:val="num" w:pos="1417"/>
        </w:tabs>
        <w:ind w:left="1417" w:hanging="1417"/>
      </w:pPr>
    </w:lvl>
    <w:lvl w:ilvl="6">
      <w:start w:val="1"/>
      <w:numFmt w:val="decimal"/>
      <w:lvlText w:val="%1.%2.%3.%4.%5.%6.%7"/>
      <w:lvlJc w:val="left"/>
      <w:pPr>
        <w:tabs>
          <w:tab w:val="num" w:pos="1417"/>
        </w:tabs>
        <w:ind w:left="1417" w:hanging="1417"/>
      </w:pPr>
    </w:lvl>
    <w:lvl w:ilvl="7">
      <w:start w:val="1"/>
      <w:numFmt w:val="decimal"/>
      <w:lvlText w:val="%1.%2.%3.%4.%5.%6.%7.%8"/>
      <w:lvlJc w:val="left"/>
      <w:pPr>
        <w:tabs>
          <w:tab w:val="num" w:pos="1417"/>
        </w:tabs>
        <w:ind w:left="1417" w:hanging="1417"/>
      </w:pPr>
    </w:lvl>
    <w:lvl w:ilvl="8">
      <w:numFmt w:val="decimal"/>
      <w:lvlText w:val=""/>
      <w:lvlJc w:val="left"/>
    </w:lvl>
  </w:abstractNum>
  <w:abstractNum w:abstractNumId="1" w15:restartNumberingAfterBreak="0">
    <w:nsid w:val="4A183B64"/>
    <w:multiLevelType w:val="hybridMultilevel"/>
    <w:tmpl w:val="33547E84"/>
    <w:lvl w:ilvl="0" w:tplc="CB7E2DBC">
      <w:start w:val="1"/>
      <w:numFmt w:val="bullet"/>
      <w:lvlText w:val="►"/>
      <w:lvlJc w:val="left"/>
      <w:pPr>
        <w:ind w:left="720" w:hanging="360"/>
      </w:pPr>
      <w:rPr>
        <w:rFonts w:ascii="Arial" w:eastAsia="AR PL KaitiM Big5" w:hAnsi="Arial" w:hint="default"/>
        <w:color w:val="97AA61"/>
        <w:sz w:val="16"/>
      </w:rPr>
    </w:lvl>
    <w:lvl w:ilvl="1" w:tplc="BB0417F0">
      <w:numFmt w:val="decimal"/>
      <w:lvlText w:val=""/>
      <w:lvlJc w:val="left"/>
    </w:lvl>
    <w:lvl w:ilvl="2" w:tplc="B90A267A">
      <w:numFmt w:val="decimal"/>
      <w:lvlText w:val=""/>
      <w:lvlJc w:val="left"/>
    </w:lvl>
    <w:lvl w:ilvl="3" w:tplc="773CC266">
      <w:numFmt w:val="decimal"/>
      <w:lvlText w:val=""/>
      <w:lvlJc w:val="left"/>
    </w:lvl>
    <w:lvl w:ilvl="4" w:tplc="6E88F9A0">
      <w:numFmt w:val="decimal"/>
      <w:lvlText w:val=""/>
      <w:lvlJc w:val="left"/>
    </w:lvl>
    <w:lvl w:ilvl="5" w:tplc="3162022A">
      <w:numFmt w:val="decimal"/>
      <w:lvlText w:val=""/>
      <w:lvlJc w:val="left"/>
    </w:lvl>
    <w:lvl w:ilvl="6" w:tplc="4C360748">
      <w:numFmt w:val="decimal"/>
      <w:lvlText w:val=""/>
      <w:lvlJc w:val="left"/>
    </w:lvl>
    <w:lvl w:ilvl="7" w:tplc="CC880200">
      <w:numFmt w:val="decimal"/>
      <w:lvlText w:val=""/>
      <w:lvlJc w:val="left"/>
    </w:lvl>
    <w:lvl w:ilvl="8" w:tplc="F74A632E">
      <w:numFmt w:val="decimal"/>
      <w:lvlText w:val=""/>
      <w:lvlJc w:val="left"/>
    </w:lvl>
  </w:abstractNum>
  <w:abstractNum w:abstractNumId="2" w15:restartNumberingAfterBreak="0">
    <w:nsid w:val="6D6766D9"/>
    <w:multiLevelType w:val="hybridMultilevel"/>
    <w:tmpl w:val="ECBCAE1C"/>
    <w:lvl w:ilvl="0" w:tplc="EE1665B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C5"/>
    <w:rsid w:val="000029DE"/>
    <w:rsid w:val="000048AF"/>
    <w:rsid w:val="00004B07"/>
    <w:rsid w:val="00004F9E"/>
    <w:rsid w:val="00005BE8"/>
    <w:rsid w:val="00015D24"/>
    <w:rsid w:val="00016F68"/>
    <w:rsid w:val="00030318"/>
    <w:rsid w:val="000360C3"/>
    <w:rsid w:val="0004378C"/>
    <w:rsid w:val="00043DF9"/>
    <w:rsid w:val="00045BD9"/>
    <w:rsid w:val="00051473"/>
    <w:rsid w:val="00055F9E"/>
    <w:rsid w:val="00056E6A"/>
    <w:rsid w:val="00064C50"/>
    <w:rsid w:val="00066916"/>
    <w:rsid w:val="00066FA1"/>
    <w:rsid w:val="00067249"/>
    <w:rsid w:val="00087FFC"/>
    <w:rsid w:val="00094405"/>
    <w:rsid w:val="00096EF4"/>
    <w:rsid w:val="000A1F41"/>
    <w:rsid w:val="000B073E"/>
    <w:rsid w:val="000C0114"/>
    <w:rsid w:val="000C5186"/>
    <w:rsid w:val="000D2836"/>
    <w:rsid w:val="000D35B4"/>
    <w:rsid w:val="000E4643"/>
    <w:rsid w:val="001016FF"/>
    <w:rsid w:val="00105ACF"/>
    <w:rsid w:val="00112711"/>
    <w:rsid w:val="001134D6"/>
    <w:rsid w:val="00113C95"/>
    <w:rsid w:val="00113DB8"/>
    <w:rsid w:val="0011690A"/>
    <w:rsid w:val="00120D78"/>
    <w:rsid w:val="00123ECE"/>
    <w:rsid w:val="00125BA4"/>
    <w:rsid w:val="001409AC"/>
    <w:rsid w:val="0015143D"/>
    <w:rsid w:val="00152E65"/>
    <w:rsid w:val="00155D3D"/>
    <w:rsid w:val="001631D7"/>
    <w:rsid w:val="00167236"/>
    <w:rsid w:val="00170F5F"/>
    <w:rsid w:val="00171977"/>
    <w:rsid w:val="00172A70"/>
    <w:rsid w:val="001744E3"/>
    <w:rsid w:val="001832A7"/>
    <w:rsid w:val="001B654E"/>
    <w:rsid w:val="001C1CD0"/>
    <w:rsid w:val="001C42A6"/>
    <w:rsid w:val="001D1E1A"/>
    <w:rsid w:val="001D3B66"/>
    <w:rsid w:val="001E02ED"/>
    <w:rsid w:val="001E5D93"/>
    <w:rsid w:val="001E6CA3"/>
    <w:rsid w:val="001E7A0C"/>
    <w:rsid w:val="00200A6E"/>
    <w:rsid w:val="00200D27"/>
    <w:rsid w:val="00201122"/>
    <w:rsid w:val="00201D98"/>
    <w:rsid w:val="0020562D"/>
    <w:rsid w:val="002071AD"/>
    <w:rsid w:val="0020784C"/>
    <w:rsid w:val="00213E66"/>
    <w:rsid w:val="002362EE"/>
    <w:rsid w:val="002408E8"/>
    <w:rsid w:val="00242269"/>
    <w:rsid w:val="0024622D"/>
    <w:rsid w:val="00252699"/>
    <w:rsid w:val="0025693E"/>
    <w:rsid w:val="002618A4"/>
    <w:rsid w:val="00262346"/>
    <w:rsid w:val="002644BE"/>
    <w:rsid w:val="00281D65"/>
    <w:rsid w:val="002851AD"/>
    <w:rsid w:val="00290130"/>
    <w:rsid w:val="002A1B59"/>
    <w:rsid w:val="002A5698"/>
    <w:rsid w:val="002A7463"/>
    <w:rsid w:val="002B05CC"/>
    <w:rsid w:val="002D3A46"/>
    <w:rsid w:val="002D3F3C"/>
    <w:rsid w:val="002D566D"/>
    <w:rsid w:val="002E278A"/>
    <w:rsid w:val="002E4755"/>
    <w:rsid w:val="002E7CAF"/>
    <w:rsid w:val="002F3341"/>
    <w:rsid w:val="002F6424"/>
    <w:rsid w:val="003000E0"/>
    <w:rsid w:val="00303199"/>
    <w:rsid w:val="0030449C"/>
    <w:rsid w:val="00304C68"/>
    <w:rsid w:val="00307E57"/>
    <w:rsid w:val="00311AD4"/>
    <w:rsid w:val="003169C0"/>
    <w:rsid w:val="003207B9"/>
    <w:rsid w:val="00321334"/>
    <w:rsid w:val="00323C6A"/>
    <w:rsid w:val="0033026C"/>
    <w:rsid w:val="00332D89"/>
    <w:rsid w:val="00335249"/>
    <w:rsid w:val="00342D2E"/>
    <w:rsid w:val="00372AC1"/>
    <w:rsid w:val="00376372"/>
    <w:rsid w:val="003832E0"/>
    <w:rsid w:val="00383BCB"/>
    <w:rsid w:val="00391092"/>
    <w:rsid w:val="003943BC"/>
    <w:rsid w:val="003A2FF0"/>
    <w:rsid w:val="003B2246"/>
    <w:rsid w:val="003D0177"/>
    <w:rsid w:val="003D3202"/>
    <w:rsid w:val="003D57D2"/>
    <w:rsid w:val="003D6853"/>
    <w:rsid w:val="003E013D"/>
    <w:rsid w:val="003E6CEA"/>
    <w:rsid w:val="003F03D3"/>
    <w:rsid w:val="003F7766"/>
    <w:rsid w:val="00403DCF"/>
    <w:rsid w:val="00404DC2"/>
    <w:rsid w:val="00406C12"/>
    <w:rsid w:val="004135CC"/>
    <w:rsid w:val="0041388A"/>
    <w:rsid w:val="00416030"/>
    <w:rsid w:val="00416038"/>
    <w:rsid w:val="004208C6"/>
    <w:rsid w:val="00421A19"/>
    <w:rsid w:val="00421B33"/>
    <w:rsid w:val="00440C53"/>
    <w:rsid w:val="00457C51"/>
    <w:rsid w:val="004720CE"/>
    <w:rsid w:val="00472318"/>
    <w:rsid w:val="004737A3"/>
    <w:rsid w:val="00476DBE"/>
    <w:rsid w:val="004878EE"/>
    <w:rsid w:val="00491DC0"/>
    <w:rsid w:val="004A1C3B"/>
    <w:rsid w:val="004A2C8F"/>
    <w:rsid w:val="004A57F2"/>
    <w:rsid w:val="004A6F41"/>
    <w:rsid w:val="004B146F"/>
    <w:rsid w:val="004B3392"/>
    <w:rsid w:val="004C0B34"/>
    <w:rsid w:val="004C7F81"/>
    <w:rsid w:val="004D1992"/>
    <w:rsid w:val="004D2A70"/>
    <w:rsid w:val="004D6D4A"/>
    <w:rsid w:val="004D7AEC"/>
    <w:rsid w:val="004E0286"/>
    <w:rsid w:val="004E5B70"/>
    <w:rsid w:val="004F08C1"/>
    <w:rsid w:val="004F0C27"/>
    <w:rsid w:val="00503D02"/>
    <w:rsid w:val="00505915"/>
    <w:rsid w:val="00505FC3"/>
    <w:rsid w:val="00512E92"/>
    <w:rsid w:val="00521780"/>
    <w:rsid w:val="00521889"/>
    <w:rsid w:val="00526590"/>
    <w:rsid w:val="00527658"/>
    <w:rsid w:val="00533EA8"/>
    <w:rsid w:val="00541912"/>
    <w:rsid w:val="00544D01"/>
    <w:rsid w:val="00555E47"/>
    <w:rsid w:val="0055621B"/>
    <w:rsid w:val="00556267"/>
    <w:rsid w:val="00561DBF"/>
    <w:rsid w:val="00565E36"/>
    <w:rsid w:val="0057004D"/>
    <w:rsid w:val="005728EB"/>
    <w:rsid w:val="00572B61"/>
    <w:rsid w:val="00583738"/>
    <w:rsid w:val="005A1FF0"/>
    <w:rsid w:val="005B510C"/>
    <w:rsid w:val="005C333E"/>
    <w:rsid w:val="005C397E"/>
    <w:rsid w:val="005D5C89"/>
    <w:rsid w:val="005D7CFD"/>
    <w:rsid w:val="005E316A"/>
    <w:rsid w:val="005E74A2"/>
    <w:rsid w:val="005F3D1F"/>
    <w:rsid w:val="00600460"/>
    <w:rsid w:val="0060061D"/>
    <w:rsid w:val="00625507"/>
    <w:rsid w:val="00650A05"/>
    <w:rsid w:val="006629EC"/>
    <w:rsid w:val="006654FF"/>
    <w:rsid w:val="00671374"/>
    <w:rsid w:val="006721AA"/>
    <w:rsid w:val="00693263"/>
    <w:rsid w:val="00694A1F"/>
    <w:rsid w:val="006B0DFB"/>
    <w:rsid w:val="006B3EB9"/>
    <w:rsid w:val="006C2055"/>
    <w:rsid w:val="006C7DB7"/>
    <w:rsid w:val="006D3ED9"/>
    <w:rsid w:val="006D53E3"/>
    <w:rsid w:val="006E19D1"/>
    <w:rsid w:val="006E21FE"/>
    <w:rsid w:val="006E48B7"/>
    <w:rsid w:val="006E4C46"/>
    <w:rsid w:val="006E676C"/>
    <w:rsid w:val="006F2F29"/>
    <w:rsid w:val="006F499E"/>
    <w:rsid w:val="00701DF2"/>
    <w:rsid w:val="00703D2F"/>
    <w:rsid w:val="00705F0B"/>
    <w:rsid w:val="00706FE5"/>
    <w:rsid w:val="007275E3"/>
    <w:rsid w:val="0073520B"/>
    <w:rsid w:val="007361BE"/>
    <w:rsid w:val="00740E93"/>
    <w:rsid w:val="0074264A"/>
    <w:rsid w:val="007530E8"/>
    <w:rsid w:val="007571CE"/>
    <w:rsid w:val="0076385E"/>
    <w:rsid w:val="00765B6C"/>
    <w:rsid w:val="00774090"/>
    <w:rsid w:val="007755AC"/>
    <w:rsid w:val="007763B5"/>
    <w:rsid w:val="007768F8"/>
    <w:rsid w:val="00783289"/>
    <w:rsid w:val="0079378B"/>
    <w:rsid w:val="007A292C"/>
    <w:rsid w:val="007B6118"/>
    <w:rsid w:val="007B6DB6"/>
    <w:rsid w:val="007C2D2E"/>
    <w:rsid w:val="007C3C56"/>
    <w:rsid w:val="007C702E"/>
    <w:rsid w:val="007D13A9"/>
    <w:rsid w:val="007D346C"/>
    <w:rsid w:val="007E089D"/>
    <w:rsid w:val="007F0C18"/>
    <w:rsid w:val="007F10D9"/>
    <w:rsid w:val="007F27DE"/>
    <w:rsid w:val="0080402F"/>
    <w:rsid w:val="00811C82"/>
    <w:rsid w:val="00825ED6"/>
    <w:rsid w:val="008278FD"/>
    <w:rsid w:val="00835A73"/>
    <w:rsid w:val="00840B7B"/>
    <w:rsid w:val="00846E14"/>
    <w:rsid w:val="0085073D"/>
    <w:rsid w:val="008522E4"/>
    <w:rsid w:val="00856F3D"/>
    <w:rsid w:val="0086322C"/>
    <w:rsid w:val="008822E6"/>
    <w:rsid w:val="0088370D"/>
    <w:rsid w:val="008A22F9"/>
    <w:rsid w:val="008A4E2A"/>
    <w:rsid w:val="008C329F"/>
    <w:rsid w:val="008C4959"/>
    <w:rsid w:val="008C5C80"/>
    <w:rsid w:val="008D0320"/>
    <w:rsid w:val="008D1A1E"/>
    <w:rsid w:val="008D2EF0"/>
    <w:rsid w:val="008E41EB"/>
    <w:rsid w:val="008E5E73"/>
    <w:rsid w:val="009016A5"/>
    <w:rsid w:val="0091186B"/>
    <w:rsid w:val="00912DFE"/>
    <w:rsid w:val="00917FB0"/>
    <w:rsid w:val="00921189"/>
    <w:rsid w:val="00937E91"/>
    <w:rsid w:val="00944702"/>
    <w:rsid w:val="0095006E"/>
    <w:rsid w:val="0095075D"/>
    <w:rsid w:val="00952780"/>
    <w:rsid w:val="009545C0"/>
    <w:rsid w:val="00955B65"/>
    <w:rsid w:val="00955D9F"/>
    <w:rsid w:val="00956F67"/>
    <w:rsid w:val="00960953"/>
    <w:rsid w:val="00965CC8"/>
    <w:rsid w:val="00974D21"/>
    <w:rsid w:val="00984A3F"/>
    <w:rsid w:val="00995062"/>
    <w:rsid w:val="009B0CE8"/>
    <w:rsid w:val="009B23A1"/>
    <w:rsid w:val="009B6400"/>
    <w:rsid w:val="009C394C"/>
    <w:rsid w:val="009C6CC4"/>
    <w:rsid w:val="009D5C9B"/>
    <w:rsid w:val="009D7A1E"/>
    <w:rsid w:val="009D7B9E"/>
    <w:rsid w:val="009E17DA"/>
    <w:rsid w:val="009F1173"/>
    <w:rsid w:val="009F1862"/>
    <w:rsid w:val="009F61E6"/>
    <w:rsid w:val="009F665E"/>
    <w:rsid w:val="00A134B2"/>
    <w:rsid w:val="00A1499B"/>
    <w:rsid w:val="00A14B25"/>
    <w:rsid w:val="00A25943"/>
    <w:rsid w:val="00A26594"/>
    <w:rsid w:val="00A37FE6"/>
    <w:rsid w:val="00A477DD"/>
    <w:rsid w:val="00A504A2"/>
    <w:rsid w:val="00A523C5"/>
    <w:rsid w:val="00A548F4"/>
    <w:rsid w:val="00A564B5"/>
    <w:rsid w:val="00A673E5"/>
    <w:rsid w:val="00A70875"/>
    <w:rsid w:val="00A74E55"/>
    <w:rsid w:val="00A77238"/>
    <w:rsid w:val="00A94FFC"/>
    <w:rsid w:val="00AB4276"/>
    <w:rsid w:val="00AB733B"/>
    <w:rsid w:val="00AD1A6D"/>
    <w:rsid w:val="00AE0E9A"/>
    <w:rsid w:val="00AE1BFB"/>
    <w:rsid w:val="00AE36E0"/>
    <w:rsid w:val="00AE42FC"/>
    <w:rsid w:val="00AF230D"/>
    <w:rsid w:val="00AF4697"/>
    <w:rsid w:val="00B02EF2"/>
    <w:rsid w:val="00B055F3"/>
    <w:rsid w:val="00B11B66"/>
    <w:rsid w:val="00B11C32"/>
    <w:rsid w:val="00B20E8F"/>
    <w:rsid w:val="00B20FB8"/>
    <w:rsid w:val="00B27C4D"/>
    <w:rsid w:val="00B34EDD"/>
    <w:rsid w:val="00B4562B"/>
    <w:rsid w:val="00B46350"/>
    <w:rsid w:val="00B5368C"/>
    <w:rsid w:val="00B53DC3"/>
    <w:rsid w:val="00B5475F"/>
    <w:rsid w:val="00B57931"/>
    <w:rsid w:val="00B73FA8"/>
    <w:rsid w:val="00B7460A"/>
    <w:rsid w:val="00B83BE8"/>
    <w:rsid w:val="00B842D5"/>
    <w:rsid w:val="00B8480A"/>
    <w:rsid w:val="00BA1BFA"/>
    <w:rsid w:val="00BA597A"/>
    <w:rsid w:val="00BC3CEE"/>
    <w:rsid w:val="00BD0AC1"/>
    <w:rsid w:val="00BD1D37"/>
    <w:rsid w:val="00BD43E3"/>
    <w:rsid w:val="00BD57AD"/>
    <w:rsid w:val="00BE121F"/>
    <w:rsid w:val="00BE2351"/>
    <w:rsid w:val="00BE7F60"/>
    <w:rsid w:val="00BF108A"/>
    <w:rsid w:val="00C07B9B"/>
    <w:rsid w:val="00C07E7E"/>
    <w:rsid w:val="00C100AE"/>
    <w:rsid w:val="00C137C3"/>
    <w:rsid w:val="00C1476D"/>
    <w:rsid w:val="00C439B3"/>
    <w:rsid w:val="00C5004E"/>
    <w:rsid w:val="00C54E0C"/>
    <w:rsid w:val="00C83FB1"/>
    <w:rsid w:val="00C840DA"/>
    <w:rsid w:val="00CA052E"/>
    <w:rsid w:val="00CA1EE6"/>
    <w:rsid w:val="00CB23B7"/>
    <w:rsid w:val="00CB3337"/>
    <w:rsid w:val="00CB4353"/>
    <w:rsid w:val="00CB4C05"/>
    <w:rsid w:val="00CC214F"/>
    <w:rsid w:val="00CC479F"/>
    <w:rsid w:val="00CE194D"/>
    <w:rsid w:val="00CF0620"/>
    <w:rsid w:val="00D01755"/>
    <w:rsid w:val="00D0488B"/>
    <w:rsid w:val="00D04C22"/>
    <w:rsid w:val="00D125A9"/>
    <w:rsid w:val="00D156A6"/>
    <w:rsid w:val="00D2325D"/>
    <w:rsid w:val="00D25C3B"/>
    <w:rsid w:val="00D2763F"/>
    <w:rsid w:val="00D3501B"/>
    <w:rsid w:val="00D42717"/>
    <w:rsid w:val="00D51813"/>
    <w:rsid w:val="00D52C7E"/>
    <w:rsid w:val="00D55851"/>
    <w:rsid w:val="00D56DA4"/>
    <w:rsid w:val="00D74911"/>
    <w:rsid w:val="00D852E9"/>
    <w:rsid w:val="00D8558D"/>
    <w:rsid w:val="00D871A8"/>
    <w:rsid w:val="00D87E97"/>
    <w:rsid w:val="00D91587"/>
    <w:rsid w:val="00D92B76"/>
    <w:rsid w:val="00D9640F"/>
    <w:rsid w:val="00DA13EC"/>
    <w:rsid w:val="00DA1E99"/>
    <w:rsid w:val="00DA4009"/>
    <w:rsid w:val="00DA56E6"/>
    <w:rsid w:val="00DB3DDE"/>
    <w:rsid w:val="00DC0C36"/>
    <w:rsid w:val="00DC3DBE"/>
    <w:rsid w:val="00DD32F6"/>
    <w:rsid w:val="00DE42F8"/>
    <w:rsid w:val="00DF0A3F"/>
    <w:rsid w:val="00DF3AFD"/>
    <w:rsid w:val="00DF4D3A"/>
    <w:rsid w:val="00DF67CF"/>
    <w:rsid w:val="00E02B06"/>
    <w:rsid w:val="00E0699F"/>
    <w:rsid w:val="00E12513"/>
    <w:rsid w:val="00E12E7B"/>
    <w:rsid w:val="00E13037"/>
    <w:rsid w:val="00E13403"/>
    <w:rsid w:val="00E15DD5"/>
    <w:rsid w:val="00E2213A"/>
    <w:rsid w:val="00E226A9"/>
    <w:rsid w:val="00E2408A"/>
    <w:rsid w:val="00E27F5C"/>
    <w:rsid w:val="00E308FC"/>
    <w:rsid w:val="00E322F6"/>
    <w:rsid w:val="00E376CC"/>
    <w:rsid w:val="00E46149"/>
    <w:rsid w:val="00E514CC"/>
    <w:rsid w:val="00E71C8B"/>
    <w:rsid w:val="00E7710D"/>
    <w:rsid w:val="00EA55FB"/>
    <w:rsid w:val="00EC7A64"/>
    <w:rsid w:val="00EC7B16"/>
    <w:rsid w:val="00ED02FB"/>
    <w:rsid w:val="00ED0FC6"/>
    <w:rsid w:val="00ED7FC3"/>
    <w:rsid w:val="00EE764C"/>
    <w:rsid w:val="00EF069D"/>
    <w:rsid w:val="00EF0E76"/>
    <w:rsid w:val="00EF2CB7"/>
    <w:rsid w:val="00F0019A"/>
    <w:rsid w:val="00F12187"/>
    <w:rsid w:val="00F20755"/>
    <w:rsid w:val="00F21AAB"/>
    <w:rsid w:val="00F27A5D"/>
    <w:rsid w:val="00F32404"/>
    <w:rsid w:val="00F33388"/>
    <w:rsid w:val="00F43BBD"/>
    <w:rsid w:val="00F729EE"/>
    <w:rsid w:val="00F87C66"/>
    <w:rsid w:val="00FB1BF5"/>
    <w:rsid w:val="00FB5B4B"/>
    <w:rsid w:val="00FC0798"/>
    <w:rsid w:val="00FC7E19"/>
    <w:rsid w:val="00FD3186"/>
    <w:rsid w:val="00FE04CC"/>
    <w:rsid w:val="00FE134A"/>
    <w:rsid w:val="00FE41B2"/>
    <w:rsid w:val="00FE4D69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expert-communication.de/smc/content"/>
  <w:attachedSchema w:val="http://www.expert-communication.de/smc/preprocess"/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DA03F8"/>
  <w15:docId w15:val="{9275AE64-F77D-4871-80A4-A6DDD5AF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56E6A"/>
  </w:style>
  <w:style w:type="paragraph" w:styleId="berschrift1">
    <w:name w:val="heading 1"/>
    <w:basedOn w:val="Standard"/>
    <w:link w:val="berschrift1Zchn"/>
    <w:uiPriority w:val="9"/>
    <w:qFormat/>
    <w:rsid w:val="00E02B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A523C5"/>
    <w:pPr>
      <w:jc w:val="both"/>
    </w:pPr>
    <w:rPr>
      <w:rFonts w:ascii="Arial" w:hAnsi="Arial"/>
    </w:rPr>
  </w:style>
  <w:style w:type="paragraph" w:customStyle="1" w:styleId="container-block">
    <w:name w:val="container-block"/>
    <w:basedOn w:val="default"/>
    <w:rsid w:val="00A523C5"/>
    <w:pPr>
      <w:spacing w:after="200"/>
    </w:pPr>
  </w:style>
  <w:style w:type="paragraph" w:styleId="Kopfzeile">
    <w:name w:val="header"/>
    <w:basedOn w:val="default"/>
    <w:uiPriority w:val="99"/>
    <w:rsid w:val="00A523C5"/>
    <w:pPr>
      <w:shd w:val="clear" w:color="auto" w:fill="FFFFFF"/>
    </w:pPr>
    <w:rPr>
      <w:b/>
      <w:color w:val="000000"/>
      <w:sz w:val="32"/>
    </w:rPr>
  </w:style>
  <w:style w:type="paragraph" w:customStyle="1" w:styleId="header-logo">
    <w:name w:val="header-logo"/>
    <w:basedOn w:val="default"/>
    <w:rsid w:val="00A523C5"/>
    <w:pPr>
      <w:shd w:val="clear" w:color="auto" w:fill="FFFFFF"/>
    </w:pPr>
    <w:rPr>
      <w:b/>
      <w:caps/>
      <w:color w:val="FFFFFF"/>
      <w:sz w:val="32"/>
    </w:rPr>
  </w:style>
  <w:style w:type="paragraph" w:customStyle="1" w:styleId="table-cell">
    <w:name w:val="table-cell"/>
    <w:basedOn w:val="default"/>
    <w:rsid w:val="00A523C5"/>
  </w:style>
  <w:style w:type="paragraph" w:styleId="Fuzeile">
    <w:name w:val="footer"/>
    <w:basedOn w:val="default"/>
    <w:rsid w:val="00A523C5"/>
    <w:pPr>
      <w:jc w:val="left"/>
    </w:pPr>
    <w:rPr>
      <w:sz w:val="14"/>
    </w:rPr>
  </w:style>
  <w:style w:type="paragraph" w:customStyle="1" w:styleId="headline-content">
    <w:name w:val="headline-content"/>
    <w:basedOn w:val="default"/>
    <w:rsid w:val="00A523C5"/>
    <w:pPr>
      <w:keepNext/>
      <w:spacing w:before="240" w:after="260"/>
    </w:pPr>
    <w:rPr>
      <w:sz w:val="24"/>
    </w:rPr>
  </w:style>
  <w:style w:type="paragraph" w:customStyle="1" w:styleId="headline-content-0">
    <w:name w:val="headline-content-0"/>
    <w:basedOn w:val="headline-content"/>
    <w:rsid w:val="00A523C5"/>
    <w:pPr>
      <w:spacing w:after="0"/>
    </w:pPr>
    <w:rPr>
      <w:b/>
    </w:rPr>
  </w:style>
  <w:style w:type="paragraph" w:customStyle="1" w:styleId="a">
    <w:basedOn w:val="headline-content-0"/>
    <w:rsid w:val="00A523C5"/>
  </w:style>
  <w:style w:type="paragraph" w:customStyle="1" w:styleId="headline-content-1">
    <w:name w:val="headline-content-1"/>
    <w:basedOn w:val="headline-content"/>
    <w:rsid w:val="00A523C5"/>
    <w:pPr>
      <w:spacing w:after="0"/>
      <w:outlineLvl w:val="0"/>
    </w:pPr>
    <w:rPr>
      <w:sz w:val="16"/>
    </w:rPr>
  </w:style>
  <w:style w:type="paragraph" w:customStyle="1" w:styleId="a0">
    <w:basedOn w:val="headline-content-1"/>
    <w:rsid w:val="00A523C5"/>
  </w:style>
  <w:style w:type="paragraph" w:customStyle="1" w:styleId="label-first">
    <w:name w:val="label-first"/>
    <w:basedOn w:val="default"/>
    <w:rsid w:val="00A523C5"/>
    <w:pPr>
      <w:spacing w:after="200"/>
    </w:pPr>
    <w:rPr>
      <w:b/>
    </w:rPr>
  </w:style>
  <w:style w:type="paragraph" w:customStyle="1" w:styleId="label">
    <w:name w:val="label"/>
    <w:basedOn w:val="default"/>
    <w:rsid w:val="00A523C5"/>
    <w:pPr>
      <w:spacing w:before="200"/>
    </w:pPr>
    <w:rPr>
      <w:b/>
    </w:rPr>
  </w:style>
  <w:style w:type="paragraph" w:customStyle="1" w:styleId="par">
    <w:name w:val="par"/>
    <w:basedOn w:val="default"/>
    <w:rsid w:val="00A523C5"/>
    <w:pPr>
      <w:spacing w:after="200"/>
      <w:jc w:val="left"/>
    </w:pPr>
  </w:style>
  <w:style w:type="paragraph" w:customStyle="1" w:styleId="par-first">
    <w:name w:val="par-first"/>
    <w:basedOn w:val="default"/>
    <w:rsid w:val="00A523C5"/>
    <w:pPr>
      <w:spacing w:after="200"/>
    </w:pPr>
    <w:rPr>
      <w:i/>
    </w:rPr>
  </w:style>
  <w:style w:type="paragraph" w:customStyle="1" w:styleId="media">
    <w:name w:val="media"/>
    <w:basedOn w:val="default"/>
    <w:rsid w:val="00A523C5"/>
  </w:style>
  <w:style w:type="paragraph" w:customStyle="1" w:styleId="media-caption">
    <w:name w:val="media-caption"/>
    <w:basedOn w:val="default"/>
    <w:rsid w:val="00A523C5"/>
    <w:pPr>
      <w:spacing w:before="120"/>
    </w:pPr>
    <w:rPr>
      <w:sz w:val="18"/>
    </w:rPr>
  </w:style>
  <w:style w:type="paragraph" w:customStyle="1" w:styleId="PageMargins">
    <w:name w:val="PageMargins"/>
    <w:basedOn w:val="default"/>
    <w:rsid w:val="00A523C5"/>
  </w:style>
  <w:style w:type="paragraph" w:customStyle="1" w:styleId="Heading0">
    <w:name w:val="Heading 0"/>
    <w:basedOn w:val="headline-content-0"/>
    <w:rsid w:val="00A523C5"/>
  </w:style>
  <w:style w:type="paragraph" w:customStyle="1" w:styleId="berschrift11">
    <w:name w:val="Überschrift 11"/>
    <w:basedOn w:val="headline-content-1"/>
    <w:rsid w:val="00A523C5"/>
  </w:style>
  <w:style w:type="paragraph" w:customStyle="1" w:styleId="berschrift21">
    <w:name w:val="Überschrift 21"/>
    <w:rsid w:val="00A523C5"/>
  </w:style>
  <w:style w:type="paragraph" w:customStyle="1" w:styleId="berschrift31">
    <w:name w:val="Überschrift 31"/>
    <w:rsid w:val="00A523C5"/>
  </w:style>
  <w:style w:type="paragraph" w:customStyle="1" w:styleId="berschrift41">
    <w:name w:val="Überschrift 41"/>
    <w:rsid w:val="00A523C5"/>
  </w:style>
  <w:style w:type="paragraph" w:customStyle="1" w:styleId="berschrift51">
    <w:name w:val="Überschrift 51"/>
    <w:rsid w:val="00A523C5"/>
  </w:style>
  <w:style w:type="paragraph" w:customStyle="1" w:styleId="berschrift61">
    <w:name w:val="Überschrift 61"/>
    <w:rsid w:val="00A523C5"/>
  </w:style>
  <w:style w:type="paragraph" w:customStyle="1" w:styleId="berschrift71">
    <w:name w:val="Überschrift 71"/>
    <w:rsid w:val="00A523C5"/>
  </w:style>
  <w:style w:type="character" w:customStyle="1" w:styleId="headline-content-run0">
    <w:name w:val="headline-content-run 0"/>
    <w:rsid w:val="00A523C5"/>
  </w:style>
  <w:style w:type="character" w:customStyle="1" w:styleId="headline-content-run1">
    <w:name w:val="headline-content-run 1"/>
    <w:rsid w:val="00A523C5"/>
  </w:style>
  <w:style w:type="character" w:customStyle="1" w:styleId="headline-content-run2">
    <w:name w:val="headline-content-run 2"/>
    <w:rsid w:val="00A523C5"/>
  </w:style>
  <w:style w:type="character" w:customStyle="1" w:styleId="headline-content-run3">
    <w:name w:val="headline-content-run 3"/>
    <w:rsid w:val="00A523C5"/>
  </w:style>
  <w:style w:type="character" w:customStyle="1" w:styleId="headline-content-run4">
    <w:name w:val="headline-content-run 4"/>
    <w:rsid w:val="00A523C5"/>
  </w:style>
  <w:style w:type="character" w:customStyle="1" w:styleId="headline-content-run5">
    <w:name w:val="headline-content-run 5"/>
    <w:rsid w:val="00A523C5"/>
  </w:style>
  <w:style w:type="character" w:customStyle="1" w:styleId="headline-content-run6">
    <w:name w:val="headline-content-run 6"/>
    <w:rsid w:val="00A523C5"/>
  </w:style>
  <w:style w:type="character" w:customStyle="1" w:styleId="headline-content-run7">
    <w:name w:val="headline-content-run 7"/>
    <w:rsid w:val="00A523C5"/>
  </w:style>
  <w:style w:type="paragraph" w:styleId="Verzeichnis1">
    <w:name w:val="toc 1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2">
    <w:name w:val="toc 2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3">
    <w:name w:val="toc 3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4">
    <w:name w:val="toc 4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Verzeichnis5">
    <w:name w:val="toc 5"/>
    <w:semiHidden/>
    <w:rsid w:val="00A523C5"/>
    <w:pPr>
      <w:tabs>
        <w:tab w:val="left" w:pos="340"/>
        <w:tab w:val="right" w:leader="dot" w:pos="9639"/>
      </w:tabs>
      <w:ind w:left="340" w:hanging="340"/>
    </w:pPr>
  </w:style>
  <w:style w:type="paragraph" w:styleId="Index1">
    <w:name w:val="index 1"/>
    <w:basedOn w:val="default"/>
    <w:rsid w:val="00A523C5"/>
  </w:style>
  <w:style w:type="paragraph" w:styleId="Index2">
    <w:name w:val="index 2"/>
    <w:basedOn w:val="default"/>
    <w:rsid w:val="00A523C5"/>
    <w:pPr>
      <w:ind w:left="480" w:hanging="200"/>
    </w:pPr>
  </w:style>
  <w:style w:type="paragraph" w:styleId="Abbildungsverzeichnis">
    <w:name w:val="table of figures"/>
    <w:basedOn w:val="default"/>
    <w:rsid w:val="00A523C5"/>
  </w:style>
  <w:style w:type="character" w:styleId="Funotenzeichen">
    <w:name w:val="footnote reference"/>
    <w:rsid w:val="00A523C5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079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079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B333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02B06"/>
    <w:rPr>
      <w:b/>
      <w:bCs/>
      <w:kern w:val="36"/>
      <w:sz w:val="48"/>
      <w:szCs w:val="48"/>
    </w:rPr>
  </w:style>
  <w:style w:type="paragraph" w:styleId="Funotentext">
    <w:name w:val="footnote text"/>
    <w:basedOn w:val="Standard"/>
    <w:link w:val="FunotentextZchn"/>
    <w:semiHidden/>
    <w:rsid w:val="00AE1BFB"/>
    <w:rPr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AE1BFB"/>
    <w:rPr>
      <w:lang w:val="de-DE" w:eastAsia="de-DE"/>
    </w:rPr>
  </w:style>
  <w:style w:type="table" w:styleId="Tabellenraster">
    <w:name w:val="Table Grid"/>
    <w:basedOn w:val="NormaleTabelle"/>
    <w:uiPriority w:val="59"/>
    <w:rsid w:val="00AE1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840D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0DA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0DA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0D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0DA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70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8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nchston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inchston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3929</Characters>
  <Application>Microsoft Office Word</Application>
  <DocSecurity>0</DocSecurity>
  <Lines>32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DS Automotion</Company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Kemptner</dc:creator>
  <cp:lastModifiedBy>Peter Kemptner</cp:lastModifiedBy>
  <cp:revision>3</cp:revision>
  <cp:lastPrinted>2021-06-08T08:23:00Z</cp:lastPrinted>
  <dcterms:created xsi:type="dcterms:W3CDTF">2021-09-08T06:18:00Z</dcterms:created>
  <dcterms:modified xsi:type="dcterms:W3CDTF">2021-09-08T06:22:00Z</dcterms:modified>
</cp:coreProperties>
</file>